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附件：</w:t>
      </w:r>
    </w:p>
    <w:tbl>
      <w:tblPr>
        <w:tblStyle w:val="5"/>
        <w:tblW w:w="909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8"/>
        <w:gridCol w:w="872"/>
        <w:gridCol w:w="1025"/>
        <w:gridCol w:w="277"/>
        <w:gridCol w:w="280"/>
        <w:gridCol w:w="416"/>
        <w:gridCol w:w="141"/>
        <w:gridCol w:w="695"/>
        <w:gridCol w:w="8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9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9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5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天坛医院医用设备购置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张英、丁晖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59978215/8246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1946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1946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1946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1946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度目标：新院为了给患者提供更高效、优质的服务，我院的学科设置、科室的功能设置都进行了调整，新增干保病床144张，新增心脏及大血管病中心、神经心脏中心、神经康复科、医疗美容科等多个科室，同时扩大了手术室规模。为缩短患者预约等候时间，满足新医院科室医疗、诊断、教学、科研工作的需要，需补充部分检查、治疗设备。</w:t>
            </w:r>
          </w:p>
        </w:tc>
        <w:tc>
          <w:tcPr>
            <w:tcW w:w="36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为患者提供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更高效、优质的服务，同时扩大了手术室规模，缩短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患者预约等候时间，满足新医院科室医疗、诊断、教学、科研工作的需要。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购置设备数量:手术显微镜1台、血液透析机9台、3.0T医用核磁共振成像设备1台、单板血管造影机1台，双板血管造影机1台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设备质量合格率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设备质量达到产品生产标准和技术参数、性能指标要求，满足医院临床需求。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设备故障率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≤5%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完成方案制定和前期准备工作（2022年4月前）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≤4个月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完成项目验收（2022年12月前）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≤12个月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highlight w:val="none"/>
                <w:lang w:val="en-US" w:eastAsia="zh-CN"/>
              </w:rPr>
              <w:t>大于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受疫情影响，个别设备尚未完成验收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完成招标工作及签订合同（2022年7月前）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≤7个月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2022年8月完成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受疫情影响，招标工作有所推迟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设备采购到位、安装、试运行、培训（2022年10月前）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≤10个月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highlight w:val="none"/>
                <w:lang w:val="en-US" w:eastAsia="zh-CN"/>
              </w:rPr>
              <w:t>大于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受疫情影响，个别设备尚未完成验收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1946万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医疗人员专业能力提升等方面的需求(满足相关临床医技科室8名以上医疗人员专业能力提升需求)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≥8人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诊断/治疗/教学工作正常运转方面(缩短患者检查预约时间，提高诊疗水平满足医疗工作，促进科研、教学工作开展)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  <w:bookmarkStart w:id="0" w:name="_GoBack"/>
            <w:bookmarkEnd w:id="0"/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97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ZjE1ZjIwN2M1ZTAzYzgxMzQ5NzIwMmI2OTUwZDUifQ=="/>
  </w:docVars>
  <w:rsids>
    <w:rsidRoot w:val="00282C77"/>
    <w:rsid w:val="001A4621"/>
    <w:rsid w:val="00282C77"/>
    <w:rsid w:val="00745831"/>
    <w:rsid w:val="00C24417"/>
    <w:rsid w:val="04147FD8"/>
    <w:rsid w:val="0786499B"/>
    <w:rsid w:val="0899031F"/>
    <w:rsid w:val="0A4302D9"/>
    <w:rsid w:val="0BFC244E"/>
    <w:rsid w:val="11495149"/>
    <w:rsid w:val="17D11CD6"/>
    <w:rsid w:val="186F5CCC"/>
    <w:rsid w:val="1BD16CED"/>
    <w:rsid w:val="21486401"/>
    <w:rsid w:val="273F5A5E"/>
    <w:rsid w:val="27E21A31"/>
    <w:rsid w:val="29E27825"/>
    <w:rsid w:val="2DD629AB"/>
    <w:rsid w:val="2F8F1617"/>
    <w:rsid w:val="3429766B"/>
    <w:rsid w:val="34495A6E"/>
    <w:rsid w:val="392F027A"/>
    <w:rsid w:val="3A6D4352"/>
    <w:rsid w:val="3D301DEB"/>
    <w:rsid w:val="401F0C13"/>
    <w:rsid w:val="44CC6D69"/>
    <w:rsid w:val="46372257"/>
    <w:rsid w:val="4BE323D4"/>
    <w:rsid w:val="503E6296"/>
    <w:rsid w:val="539368EB"/>
    <w:rsid w:val="54035ABD"/>
    <w:rsid w:val="557A47CB"/>
    <w:rsid w:val="55C40E0B"/>
    <w:rsid w:val="561A1206"/>
    <w:rsid w:val="57B74A41"/>
    <w:rsid w:val="5CC1329E"/>
    <w:rsid w:val="5FBA3843"/>
    <w:rsid w:val="66231C62"/>
    <w:rsid w:val="73AA6D95"/>
    <w:rsid w:val="74873E4F"/>
    <w:rsid w:val="77BC113C"/>
    <w:rsid w:val="793B3CA8"/>
    <w:rsid w:val="7BFB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6">
    <w:name w:val="标题 2 Char"/>
    <w:basedOn w:val="4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7">
    <w:name w:val="NormalCharacter"/>
    <w:semiHidden/>
    <w:qFormat/>
    <w:uiPriority w:val="0"/>
    <w:rPr>
      <w:rFonts w:eastAsia="宋体"/>
      <w:kern w:val="2"/>
      <w:sz w:val="21"/>
      <w:lang w:val="en-US" w:eastAsia="zh-CN"/>
    </w:rPr>
  </w:style>
  <w:style w:type="paragraph" w:customStyle="1" w:styleId="8">
    <w:name w:val="BodyText"/>
    <w:basedOn w:val="1"/>
    <w:qFormat/>
    <w:uiPriority w:val="0"/>
    <w:pPr>
      <w:spacing w:line="300" w:lineRule="atLeast"/>
      <w:jc w:val="center"/>
      <w:textAlignment w:val="baseline"/>
    </w:pPr>
    <w:rPr>
      <w:rFonts w:ascii="Calibri" w:hAnsi="Calibri" w:eastAsia="宋体"/>
      <w:color w:val="000000"/>
      <w:kern w:val="2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890</Words>
  <Characters>997</Characters>
  <Lines>2</Lines>
  <Paragraphs>1</Paragraphs>
  <TotalTime>0</TotalTime>
  <ScaleCrop>false</ScaleCrop>
  <LinksUpToDate>false</LinksUpToDate>
  <CharactersWithSpaces>1006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2022-04-08T01:23:00Z</dcterms:created>
  <dc:creator>Administrator</dc:creator>
  <cp:lastModifiedBy>yangsu</cp:lastModifiedBy>
  <dcterms:modified xsi:type="dcterms:W3CDTF">2023-05-10T00:57:45Z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8DEB559D3BED4439BDFF937285E592D8_12</vt:lpwstr>
  </property>
</Properties>
</file>