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C50" w:rsidRDefault="00283C36">
      <w:pPr>
        <w:spacing w:before="11"/>
        <w:rPr>
          <w:rFonts w:ascii="宋体" w:eastAsia="宋体" w:hAnsi="宋体" w:cs="宋体"/>
          <w:sz w:val="29"/>
          <w:szCs w:val="29"/>
        </w:rPr>
      </w:pPr>
      <w:r>
        <w:br w:type="column"/>
      </w:r>
    </w:p>
    <w:p w:rsidR="00352C50" w:rsidRDefault="00283C36">
      <w:pPr>
        <w:pStyle w:val="a3"/>
        <w:spacing w:line="304" w:lineRule="exact"/>
        <w:ind w:left="271"/>
        <w:rPr>
          <w:lang w:eastAsia="zh-CN"/>
        </w:rPr>
      </w:pPr>
      <w:r>
        <w:rPr>
          <w:lang w:eastAsia="zh-CN"/>
        </w:rPr>
        <w:t>项目支出绩效自评表</w:t>
      </w:r>
    </w:p>
    <w:p w:rsidR="00352C50" w:rsidRDefault="00283C36">
      <w:pPr>
        <w:pStyle w:val="a3"/>
        <w:tabs>
          <w:tab w:val="left" w:pos="871"/>
          <w:tab w:val="left" w:pos="1591"/>
        </w:tabs>
        <w:spacing w:line="304" w:lineRule="exact"/>
        <w:rPr>
          <w:lang w:eastAsia="zh-CN"/>
        </w:rPr>
      </w:pPr>
      <w:r>
        <w:rPr>
          <w:lang w:eastAsia="zh-CN"/>
        </w:rPr>
        <w:t>（</w:t>
      </w:r>
      <w:r>
        <w:rPr>
          <w:lang w:eastAsia="zh-CN"/>
        </w:rPr>
        <w:tab/>
        <w:t>2022</w:t>
      </w:r>
      <w:r>
        <w:rPr>
          <w:lang w:eastAsia="zh-CN"/>
        </w:rPr>
        <w:tab/>
      </w:r>
      <w:r>
        <w:rPr>
          <w:lang w:eastAsia="zh-CN"/>
        </w:rPr>
        <w:t>年度）</w:t>
      </w:r>
    </w:p>
    <w:p w:rsidR="00352C50" w:rsidRDefault="00352C50">
      <w:pPr>
        <w:spacing w:line="304" w:lineRule="exact"/>
        <w:rPr>
          <w:lang w:eastAsia="zh-CN"/>
        </w:rPr>
        <w:sectPr w:rsidR="00352C50">
          <w:type w:val="continuous"/>
          <w:pgSz w:w="19200" w:h="27170"/>
          <w:pgMar w:top="1320" w:right="1400" w:bottom="280" w:left="1180" w:header="720" w:footer="720" w:gutter="0"/>
          <w:cols w:num="2" w:space="720" w:equalWidth="0">
            <w:col w:w="752" w:space="6316"/>
            <w:col w:w="9552"/>
          </w:cols>
        </w:sectPr>
      </w:pPr>
    </w:p>
    <w:p w:rsidR="00352C50" w:rsidRDefault="00352C50">
      <w:pPr>
        <w:spacing w:before="2"/>
        <w:rPr>
          <w:rFonts w:ascii="宋体" w:eastAsia="宋体" w:hAnsi="宋体" w:cs="宋体"/>
          <w:sz w:val="7"/>
          <w:szCs w:val="7"/>
          <w:lang w:eastAsia="zh-CN"/>
        </w:rPr>
      </w:pPr>
    </w:p>
    <w:tbl>
      <w:tblPr>
        <w:tblStyle w:val="TableNormal"/>
        <w:tblW w:w="0" w:type="auto"/>
        <w:tblInd w:w="101" w:type="dxa"/>
        <w:tblLayout w:type="fixed"/>
        <w:tblLook w:val="01E0"/>
      </w:tblPr>
      <w:tblGrid>
        <w:gridCol w:w="972"/>
        <w:gridCol w:w="972"/>
        <w:gridCol w:w="972"/>
        <w:gridCol w:w="743"/>
        <w:gridCol w:w="1142"/>
        <w:gridCol w:w="445"/>
        <w:gridCol w:w="2760"/>
        <w:gridCol w:w="3422"/>
        <w:gridCol w:w="840"/>
        <w:gridCol w:w="972"/>
        <w:gridCol w:w="1668"/>
        <w:gridCol w:w="1464"/>
      </w:tblGrid>
      <w:tr w:rsidR="00352C50">
        <w:trPr>
          <w:trHeight w:hRule="exact" w:val="294"/>
        </w:trPr>
        <w:tc>
          <w:tcPr>
            <w:tcW w:w="1943" w:type="dxa"/>
            <w:gridSpan w:val="2"/>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46" w:lineRule="exact"/>
              <w:ind w:left="545"/>
              <w:rPr>
                <w:rFonts w:ascii="宋体" w:eastAsia="宋体" w:hAnsi="宋体" w:cs="宋体"/>
                <w:sz w:val="21"/>
                <w:szCs w:val="21"/>
              </w:rPr>
            </w:pPr>
            <w:r>
              <w:rPr>
                <w:rFonts w:ascii="宋体" w:eastAsia="宋体" w:hAnsi="宋体" w:cs="宋体"/>
                <w:sz w:val="21"/>
                <w:szCs w:val="21"/>
              </w:rPr>
              <w:t>项目名称</w:t>
            </w:r>
          </w:p>
        </w:tc>
        <w:tc>
          <w:tcPr>
            <w:tcW w:w="14427" w:type="dxa"/>
            <w:gridSpan w:val="10"/>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46" w:lineRule="exact"/>
              <w:ind w:left="7"/>
              <w:jc w:val="center"/>
              <w:rPr>
                <w:rFonts w:ascii="宋体" w:eastAsia="宋体" w:hAnsi="宋体" w:cs="宋体"/>
                <w:sz w:val="21"/>
                <w:szCs w:val="21"/>
                <w:lang w:eastAsia="zh-CN"/>
              </w:rPr>
            </w:pPr>
            <w:r>
              <w:rPr>
                <w:rFonts w:ascii="宋体" w:eastAsia="宋体" w:hAnsi="宋体" w:cs="宋体"/>
                <w:sz w:val="21"/>
                <w:szCs w:val="21"/>
                <w:lang w:eastAsia="zh-CN"/>
              </w:rPr>
              <w:t>宣武医院医学人才培养</w:t>
            </w:r>
          </w:p>
        </w:tc>
      </w:tr>
      <w:tr w:rsidR="00352C50">
        <w:trPr>
          <w:trHeight w:hRule="exact" w:val="294"/>
        </w:trPr>
        <w:tc>
          <w:tcPr>
            <w:tcW w:w="1943" w:type="dxa"/>
            <w:gridSpan w:val="2"/>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46" w:lineRule="exact"/>
              <w:ind w:left="545"/>
              <w:rPr>
                <w:rFonts w:ascii="宋体" w:eastAsia="宋体" w:hAnsi="宋体" w:cs="宋体"/>
                <w:sz w:val="21"/>
                <w:szCs w:val="21"/>
              </w:rPr>
            </w:pPr>
            <w:r>
              <w:rPr>
                <w:rFonts w:ascii="宋体" w:eastAsia="宋体" w:hAnsi="宋体" w:cs="宋体"/>
                <w:sz w:val="21"/>
                <w:szCs w:val="21"/>
              </w:rPr>
              <w:t>主管部门</w:t>
            </w:r>
          </w:p>
        </w:tc>
        <w:tc>
          <w:tcPr>
            <w:tcW w:w="6062" w:type="dxa"/>
            <w:gridSpan w:val="5"/>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46" w:lineRule="exact"/>
              <w:ind w:left="3"/>
              <w:jc w:val="center"/>
              <w:rPr>
                <w:rFonts w:ascii="宋体" w:eastAsia="宋体" w:hAnsi="宋体" w:cs="宋体"/>
                <w:sz w:val="21"/>
                <w:szCs w:val="21"/>
              </w:rPr>
            </w:pPr>
            <w:r>
              <w:rPr>
                <w:rFonts w:ascii="宋体" w:eastAsia="宋体" w:hAnsi="宋体" w:cs="宋体"/>
                <w:sz w:val="21"/>
                <w:szCs w:val="21"/>
              </w:rPr>
              <w:t>北京市医院管理中心</w:t>
            </w:r>
          </w:p>
        </w:tc>
        <w:tc>
          <w:tcPr>
            <w:tcW w:w="4262" w:type="dxa"/>
            <w:gridSpan w:val="2"/>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46" w:lineRule="exact"/>
              <w:ind w:left="7"/>
              <w:jc w:val="center"/>
              <w:rPr>
                <w:rFonts w:ascii="宋体" w:eastAsia="宋体" w:hAnsi="宋体" w:cs="宋体"/>
                <w:sz w:val="21"/>
                <w:szCs w:val="21"/>
              </w:rPr>
            </w:pPr>
            <w:r>
              <w:rPr>
                <w:rFonts w:ascii="宋体" w:eastAsia="宋体" w:hAnsi="宋体" w:cs="宋体"/>
                <w:sz w:val="21"/>
                <w:szCs w:val="21"/>
              </w:rPr>
              <w:t>实施单位</w:t>
            </w:r>
          </w:p>
        </w:tc>
        <w:tc>
          <w:tcPr>
            <w:tcW w:w="4103" w:type="dxa"/>
            <w:gridSpan w:val="3"/>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46" w:lineRule="exact"/>
              <w:ind w:left="998"/>
              <w:rPr>
                <w:rFonts w:ascii="宋体" w:eastAsia="宋体" w:hAnsi="宋体" w:cs="宋体"/>
                <w:sz w:val="21"/>
                <w:szCs w:val="21"/>
                <w:lang w:eastAsia="zh-CN"/>
              </w:rPr>
            </w:pPr>
            <w:r>
              <w:rPr>
                <w:rFonts w:ascii="宋体" w:eastAsia="宋体" w:hAnsi="宋体" w:cs="宋体"/>
                <w:sz w:val="21"/>
                <w:szCs w:val="21"/>
                <w:lang w:eastAsia="zh-CN"/>
              </w:rPr>
              <w:t>首都医科大学宣武医院</w:t>
            </w:r>
          </w:p>
        </w:tc>
      </w:tr>
      <w:tr w:rsidR="00352C50">
        <w:trPr>
          <w:trHeight w:hRule="exact" w:val="294"/>
        </w:trPr>
        <w:tc>
          <w:tcPr>
            <w:tcW w:w="1943" w:type="dxa"/>
            <w:gridSpan w:val="2"/>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46" w:lineRule="exact"/>
              <w:ind w:left="441"/>
              <w:rPr>
                <w:rFonts w:ascii="宋体" w:eastAsia="宋体" w:hAnsi="宋体" w:cs="宋体"/>
                <w:sz w:val="21"/>
                <w:szCs w:val="21"/>
              </w:rPr>
            </w:pPr>
            <w:r>
              <w:rPr>
                <w:rFonts w:ascii="宋体" w:eastAsia="宋体" w:hAnsi="宋体" w:cs="宋体"/>
                <w:sz w:val="21"/>
                <w:szCs w:val="21"/>
              </w:rPr>
              <w:t>项目负责人</w:t>
            </w:r>
          </w:p>
        </w:tc>
        <w:tc>
          <w:tcPr>
            <w:tcW w:w="6062" w:type="dxa"/>
            <w:gridSpan w:val="5"/>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46" w:lineRule="exact"/>
              <w:ind w:left="3"/>
              <w:jc w:val="center"/>
              <w:rPr>
                <w:rFonts w:ascii="宋体" w:eastAsia="宋体" w:hAnsi="宋体" w:cs="宋体"/>
                <w:sz w:val="21"/>
                <w:szCs w:val="21"/>
              </w:rPr>
            </w:pPr>
            <w:r>
              <w:rPr>
                <w:rFonts w:ascii="宋体" w:eastAsia="宋体" w:hAnsi="宋体" w:cs="宋体"/>
                <w:sz w:val="21"/>
                <w:szCs w:val="21"/>
              </w:rPr>
              <w:t>罗涛</w:t>
            </w:r>
          </w:p>
        </w:tc>
        <w:tc>
          <w:tcPr>
            <w:tcW w:w="4262" w:type="dxa"/>
            <w:gridSpan w:val="2"/>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46" w:lineRule="exact"/>
              <w:ind w:left="7"/>
              <w:jc w:val="center"/>
              <w:rPr>
                <w:rFonts w:ascii="宋体" w:eastAsia="宋体" w:hAnsi="宋体" w:cs="宋体"/>
                <w:sz w:val="21"/>
                <w:szCs w:val="21"/>
              </w:rPr>
            </w:pPr>
            <w:r>
              <w:rPr>
                <w:rFonts w:ascii="宋体" w:eastAsia="宋体" w:hAnsi="宋体" w:cs="宋体"/>
                <w:sz w:val="21"/>
                <w:szCs w:val="21"/>
              </w:rPr>
              <w:t>联系电话</w:t>
            </w:r>
          </w:p>
        </w:tc>
        <w:tc>
          <w:tcPr>
            <w:tcW w:w="4103" w:type="dxa"/>
            <w:gridSpan w:val="3"/>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46" w:lineRule="exact"/>
              <w:ind w:left="3"/>
              <w:jc w:val="center"/>
              <w:rPr>
                <w:rFonts w:ascii="宋体" w:eastAsia="宋体" w:hAnsi="宋体" w:cs="宋体"/>
                <w:sz w:val="21"/>
                <w:szCs w:val="21"/>
              </w:rPr>
            </w:pPr>
            <w:r>
              <w:rPr>
                <w:rFonts w:ascii="宋体"/>
                <w:sz w:val="21"/>
              </w:rPr>
              <w:t>83923052</w:t>
            </w:r>
          </w:p>
        </w:tc>
      </w:tr>
      <w:tr w:rsidR="00352C50">
        <w:trPr>
          <w:trHeight w:hRule="exact" w:val="542"/>
        </w:trPr>
        <w:tc>
          <w:tcPr>
            <w:tcW w:w="1943" w:type="dxa"/>
            <w:gridSpan w:val="2"/>
            <w:vMerge w:val="restart"/>
            <w:tcBorders>
              <w:top w:val="single" w:sz="8" w:space="0" w:color="000000"/>
              <w:left w:val="single" w:sz="8" w:space="0" w:color="000000"/>
              <w:right w:val="single" w:sz="8" w:space="0" w:color="000000"/>
            </w:tcBorders>
          </w:tcPr>
          <w:p w:rsidR="00352C50" w:rsidRDefault="00352C50">
            <w:pPr>
              <w:pStyle w:val="TableParagraph"/>
              <w:rPr>
                <w:rFonts w:ascii="宋体" w:eastAsia="宋体" w:hAnsi="宋体" w:cs="宋体"/>
                <w:sz w:val="20"/>
                <w:szCs w:val="20"/>
              </w:rPr>
            </w:pPr>
          </w:p>
          <w:p w:rsidR="00352C50" w:rsidRDefault="00352C50">
            <w:pPr>
              <w:pStyle w:val="TableParagraph"/>
              <w:rPr>
                <w:rFonts w:ascii="宋体" w:eastAsia="宋体" w:hAnsi="宋体" w:cs="宋体"/>
                <w:sz w:val="20"/>
                <w:szCs w:val="20"/>
              </w:rPr>
            </w:pPr>
          </w:p>
          <w:p w:rsidR="00352C50" w:rsidRDefault="00352C50">
            <w:pPr>
              <w:pStyle w:val="TableParagraph"/>
              <w:spacing w:before="3"/>
              <w:rPr>
                <w:rFonts w:ascii="宋体" w:eastAsia="宋体" w:hAnsi="宋体" w:cs="宋体"/>
                <w:sz w:val="17"/>
                <w:szCs w:val="17"/>
              </w:rPr>
            </w:pPr>
          </w:p>
          <w:p w:rsidR="00352C50" w:rsidRDefault="00283C36">
            <w:pPr>
              <w:pStyle w:val="TableParagraph"/>
              <w:spacing w:line="267" w:lineRule="exact"/>
              <w:ind w:left="545"/>
              <w:rPr>
                <w:rFonts w:ascii="宋体" w:eastAsia="宋体" w:hAnsi="宋体" w:cs="宋体"/>
                <w:sz w:val="21"/>
                <w:szCs w:val="21"/>
              </w:rPr>
            </w:pPr>
            <w:r>
              <w:rPr>
                <w:rFonts w:ascii="宋体" w:eastAsia="宋体" w:hAnsi="宋体" w:cs="宋体"/>
                <w:sz w:val="21"/>
                <w:szCs w:val="21"/>
              </w:rPr>
              <w:t>项目资金</w:t>
            </w:r>
          </w:p>
          <w:p w:rsidR="00352C50" w:rsidRDefault="00283C36">
            <w:pPr>
              <w:pStyle w:val="TableParagraph"/>
              <w:spacing w:line="267" w:lineRule="exact"/>
              <w:ind w:left="545"/>
              <w:rPr>
                <w:rFonts w:ascii="宋体" w:eastAsia="宋体" w:hAnsi="宋体" w:cs="宋体"/>
                <w:sz w:val="21"/>
                <w:szCs w:val="21"/>
              </w:rPr>
            </w:pPr>
            <w:r>
              <w:rPr>
                <w:rFonts w:ascii="宋体" w:eastAsia="宋体" w:hAnsi="宋体" w:cs="宋体"/>
                <w:sz w:val="21"/>
                <w:szCs w:val="21"/>
              </w:rPr>
              <w:t>（万元）</w:t>
            </w:r>
          </w:p>
        </w:tc>
        <w:tc>
          <w:tcPr>
            <w:tcW w:w="1715" w:type="dxa"/>
            <w:gridSpan w:val="2"/>
            <w:tcBorders>
              <w:top w:val="single" w:sz="8" w:space="0" w:color="000000"/>
              <w:left w:val="single" w:sz="8" w:space="0" w:color="000000"/>
              <w:bottom w:val="single" w:sz="8" w:space="0" w:color="000000"/>
              <w:right w:val="single" w:sz="8" w:space="0" w:color="000000"/>
            </w:tcBorders>
          </w:tcPr>
          <w:p w:rsidR="00352C50" w:rsidRDefault="00352C50"/>
        </w:tc>
        <w:tc>
          <w:tcPr>
            <w:tcW w:w="114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2" w:line="260" w:lineRule="exact"/>
              <w:ind w:left="356" w:right="241" w:hanging="105"/>
              <w:rPr>
                <w:rFonts w:ascii="宋体" w:eastAsia="宋体" w:hAnsi="宋体" w:cs="宋体"/>
                <w:sz w:val="21"/>
                <w:szCs w:val="21"/>
              </w:rPr>
            </w:pPr>
            <w:r>
              <w:rPr>
                <w:rFonts w:ascii="宋体" w:eastAsia="宋体" w:hAnsi="宋体" w:cs="宋体"/>
                <w:sz w:val="21"/>
                <w:szCs w:val="21"/>
              </w:rPr>
              <w:t>年初预</w:t>
            </w:r>
            <w:r>
              <w:rPr>
                <w:rFonts w:ascii="宋体" w:eastAsia="宋体" w:hAnsi="宋体" w:cs="宋体"/>
                <w:w w:val="99"/>
                <w:sz w:val="21"/>
                <w:szCs w:val="21"/>
              </w:rPr>
              <w:t xml:space="preserve"> </w:t>
            </w:r>
            <w:r>
              <w:rPr>
                <w:rFonts w:ascii="宋体" w:eastAsia="宋体" w:hAnsi="宋体" w:cs="宋体"/>
                <w:sz w:val="21"/>
                <w:szCs w:val="21"/>
              </w:rPr>
              <w:t>算数</w:t>
            </w:r>
          </w:p>
        </w:tc>
        <w:tc>
          <w:tcPr>
            <w:tcW w:w="3205" w:type="dxa"/>
            <w:gridSpan w:val="2"/>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 w:line="260" w:lineRule="exact"/>
              <w:ind w:left="1281" w:right="1275"/>
              <w:jc w:val="center"/>
              <w:rPr>
                <w:rFonts w:ascii="宋体" w:eastAsia="宋体" w:hAnsi="宋体" w:cs="宋体"/>
                <w:sz w:val="21"/>
                <w:szCs w:val="21"/>
              </w:rPr>
            </w:pPr>
            <w:r>
              <w:rPr>
                <w:rFonts w:ascii="宋体" w:eastAsia="宋体" w:hAnsi="宋体" w:cs="宋体"/>
                <w:sz w:val="21"/>
                <w:szCs w:val="21"/>
              </w:rPr>
              <w:t>全年预</w:t>
            </w:r>
            <w:r>
              <w:rPr>
                <w:rFonts w:ascii="宋体" w:eastAsia="宋体" w:hAnsi="宋体" w:cs="宋体"/>
                <w:w w:val="99"/>
                <w:sz w:val="21"/>
                <w:szCs w:val="21"/>
              </w:rPr>
              <w:t xml:space="preserve"> </w:t>
            </w:r>
            <w:r>
              <w:rPr>
                <w:rFonts w:ascii="宋体" w:eastAsia="宋体" w:hAnsi="宋体" w:cs="宋体"/>
                <w:sz w:val="21"/>
                <w:szCs w:val="21"/>
              </w:rPr>
              <w:t>算数</w:t>
            </w:r>
          </w:p>
        </w:tc>
        <w:tc>
          <w:tcPr>
            <w:tcW w:w="4262" w:type="dxa"/>
            <w:gridSpan w:val="2"/>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 w:line="260" w:lineRule="exact"/>
              <w:ind w:left="1811" w:right="1801"/>
              <w:jc w:val="center"/>
              <w:rPr>
                <w:rFonts w:ascii="宋体" w:eastAsia="宋体" w:hAnsi="宋体" w:cs="宋体"/>
                <w:sz w:val="21"/>
                <w:szCs w:val="21"/>
              </w:rPr>
            </w:pPr>
            <w:r>
              <w:rPr>
                <w:rFonts w:ascii="宋体" w:eastAsia="宋体" w:hAnsi="宋体" w:cs="宋体"/>
                <w:sz w:val="21"/>
                <w:szCs w:val="21"/>
              </w:rPr>
              <w:t>全年</w:t>
            </w:r>
            <w:r>
              <w:rPr>
                <w:rFonts w:ascii="宋体" w:eastAsia="宋体" w:hAnsi="宋体" w:cs="宋体"/>
                <w:w w:val="99"/>
                <w:sz w:val="21"/>
                <w:szCs w:val="21"/>
              </w:rPr>
              <w:t xml:space="preserve"> </w:t>
            </w:r>
            <w:r>
              <w:rPr>
                <w:rFonts w:ascii="宋体" w:eastAsia="宋体" w:hAnsi="宋体" w:cs="宋体"/>
                <w:sz w:val="21"/>
                <w:szCs w:val="21"/>
              </w:rPr>
              <w:t>执行数</w:t>
            </w:r>
          </w:p>
        </w:tc>
        <w:tc>
          <w:tcPr>
            <w:tcW w:w="97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03"/>
              <w:ind w:left="270"/>
              <w:rPr>
                <w:rFonts w:ascii="宋体" w:eastAsia="宋体" w:hAnsi="宋体" w:cs="宋体"/>
                <w:sz w:val="21"/>
                <w:szCs w:val="21"/>
              </w:rPr>
            </w:pPr>
            <w:r>
              <w:rPr>
                <w:rFonts w:ascii="宋体" w:eastAsia="宋体" w:hAnsi="宋体" w:cs="宋体"/>
                <w:sz w:val="21"/>
                <w:szCs w:val="21"/>
              </w:rPr>
              <w:t>分值</w:t>
            </w:r>
          </w:p>
        </w:tc>
        <w:tc>
          <w:tcPr>
            <w:tcW w:w="1668"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03"/>
              <w:ind w:left="514"/>
              <w:rPr>
                <w:rFonts w:ascii="宋体" w:eastAsia="宋体" w:hAnsi="宋体" w:cs="宋体"/>
                <w:sz w:val="21"/>
                <w:szCs w:val="21"/>
              </w:rPr>
            </w:pPr>
            <w:r>
              <w:rPr>
                <w:rFonts w:ascii="宋体" w:eastAsia="宋体" w:hAnsi="宋体" w:cs="宋体"/>
                <w:sz w:val="21"/>
                <w:szCs w:val="21"/>
              </w:rPr>
              <w:t>执行率</w:t>
            </w:r>
          </w:p>
        </w:tc>
        <w:tc>
          <w:tcPr>
            <w:tcW w:w="1463"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03"/>
              <w:ind w:left="3"/>
              <w:jc w:val="center"/>
              <w:rPr>
                <w:rFonts w:ascii="宋体" w:eastAsia="宋体" w:hAnsi="宋体" w:cs="宋体"/>
                <w:sz w:val="21"/>
                <w:szCs w:val="21"/>
              </w:rPr>
            </w:pPr>
            <w:r>
              <w:rPr>
                <w:rFonts w:ascii="宋体" w:eastAsia="宋体" w:hAnsi="宋体" w:cs="宋体"/>
                <w:sz w:val="21"/>
                <w:szCs w:val="21"/>
              </w:rPr>
              <w:t>得分</w:t>
            </w:r>
          </w:p>
        </w:tc>
      </w:tr>
      <w:tr w:rsidR="00352C50">
        <w:trPr>
          <w:trHeight w:hRule="exact" w:val="294"/>
        </w:trPr>
        <w:tc>
          <w:tcPr>
            <w:tcW w:w="1943" w:type="dxa"/>
            <w:gridSpan w:val="2"/>
            <w:vMerge/>
            <w:tcBorders>
              <w:left w:val="single" w:sz="8" w:space="0" w:color="000000"/>
              <w:right w:val="single" w:sz="8" w:space="0" w:color="000000"/>
            </w:tcBorders>
          </w:tcPr>
          <w:p w:rsidR="00352C50" w:rsidRDefault="00352C50"/>
        </w:tc>
        <w:tc>
          <w:tcPr>
            <w:tcW w:w="1715" w:type="dxa"/>
            <w:gridSpan w:val="2"/>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46" w:lineRule="exact"/>
              <w:ind w:left="27"/>
              <w:rPr>
                <w:rFonts w:ascii="宋体" w:eastAsia="宋体" w:hAnsi="宋体" w:cs="宋体"/>
                <w:sz w:val="21"/>
                <w:szCs w:val="21"/>
              </w:rPr>
            </w:pPr>
            <w:r>
              <w:rPr>
                <w:rFonts w:ascii="宋体" w:eastAsia="宋体" w:hAnsi="宋体" w:cs="宋体"/>
                <w:sz w:val="21"/>
                <w:szCs w:val="21"/>
              </w:rPr>
              <w:t>年度资金总额</w:t>
            </w:r>
          </w:p>
        </w:tc>
        <w:tc>
          <w:tcPr>
            <w:tcW w:w="114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4" w:lineRule="exact"/>
              <w:ind w:left="251"/>
              <w:rPr>
                <w:rFonts w:ascii="宋体" w:eastAsia="宋体" w:hAnsi="宋体" w:cs="宋体"/>
                <w:sz w:val="21"/>
                <w:szCs w:val="21"/>
              </w:rPr>
            </w:pPr>
            <w:r>
              <w:rPr>
                <w:rFonts w:ascii="宋体"/>
                <w:sz w:val="21"/>
              </w:rPr>
              <w:t>88.006</w:t>
            </w:r>
          </w:p>
        </w:tc>
        <w:tc>
          <w:tcPr>
            <w:tcW w:w="3205" w:type="dxa"/>
            <w:gridSpan w:val="2"/>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46" w:lineRule="exact"/>
              <w:ind w:left="7"/>
              <w:jc w:val="center"/>
              <w:rPr>
                <w:rFonts w:ascii="宋体" w:eastAsia="宋体" w:hAnsi="宋体" w:cs="宋体"/>
                <w:sz w:val="21"/>
                <w:szCs w:val="21"/>
              </w:rPr>
            </w:pPr>
            <w:r>
              <w:rPr>
                <w:rFonts w:ascii="宋体"/>
                <w:sz w:val="21"/>
              </w:rPr>
              <w:t>58.54</w:t>
            </w:r>
          </w:p>
        </w:tc>
        <w:tc>
          <w:tcPr>
            <w:tcW w:w="4262" w:type="dxa"/>
            <w:gridSpan w:val="2"/>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46" w:lineRule="exact"/>
              <w:ind w:left="3"/>
              <w:jc w:val="center"/>
              <w:rPr>
                <w:rFonts w:ascii="宋体" w:eastAsia="宋体" w:hAnsi="宋体" w:cs="宋体"/>
                <w:sz w:val="21"/>
                <w:szCs w:val="21"/>
              </w:rPr>
            </w:pPr>
            <w:r>
              <w:rPr>
                <w:rFonts w:ascii="宋体"/>
                <w:sz w:val="21"/>
              </w:rPr>
              <w:t>58.54</w:t>
            </w:r>
          </w:p>
        </w:tc>
        <w:tc>
          <w:tcPr>
            <w:tcW w:w="97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4" w:lineRule="exact"/>
              <w:ind w:left="7"/>
              <w:jc w:val="center"/>
              <w:rPr>
                <w:rFonts w:ascii="宋体" w:eastAsia="宋体" w:hAnsi="宋体" w:cs="宋体"/>
                <w:sz w:val="21"/>
                <w:szCs w:val="21"/>
              </w:rPr>
            </w:pPr>
            <w:r>
              <w:rPr>
                <w:rFonts w:ascii="宋体"/>
                <w:sz w:val="21"/>
              </w:rPr>
              <w:t>10</w:t>
            </w:r>
          </w:p>
        </w:tc>
        <w:tc>
          <w:tcPr>
            <w:tcW w:w="1668"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4" w:lineRule="exact"/>
              <w:ind w:left="460"/>
              <w:rPr>
                <w:rFonts w:ascii="宋体" w:eastAsia="宋体" w:hAnsi="宋体" w:cs="宋体"/>
                <w:sz w:val="21"/>
                <w:szCs w:val="21"/>
              </w:rPr>
            </w:pPr>
            <w:r>
              <w:rPr>
                <w:rFonts w:ascii="宋体"/>
                <w:sz w:val="21"/>
              </w:rPr>
              <w:t>100.00%</w:t>
            </w:r>
          </w:p>
        </w:tc>
        <w:tc>
          <w:tcPr>
            <w:tcW w:w="1463"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4" w:lineRule="exact"/>
              <w:ind w:left="464"/>
              <w:rPr>
                <w:rFonts w:ascii="宋体" w:eastAsia="宋体" w:hAnsi="宋体" w:cs="宋体"/>
                <w:sz w:val="21"/>
                <w:szCs w:val="21"/>
              </w:rPr>
            </w:pPr>
            <w:r>
              <w:rPr>
                <w:rFonts w:ascii="宋体"/>
                <w:sz w:val="21"/>
              </w:rPr>
              <w:t>10.00</w:t>
            </w:r>
          </w:p>
        </w:tc>
      </w:tr>
      <w:tr w:rsidR="00352C50">
        <w:trPr>
          <w:trHeight w:hRule="exact" w:val="461"/>
        </w:trPr>
        <w:tc>
          <w:tcPr>
            <w:tcW w:w="1943" w:type="dxa"/>
            <w:gridSpan w:val="2"/>
            <w:vMerge/>
            <w:tcBorders>
              <w:left w:val="single" w:sz="8" w:space="0" w:color="000000"/>
              <w:right w:val="single" w:sz="8" w:space="0" w:color="000000"/>
            </w:tcBorders>
          </w:tcPr>
          <w:p w:rsidR="00352C50" w:rsidRDefault="00352C50"/>
        </w:tc>
        <w:tc>
          <w:tcPr>
            <w:tcW w:w="1715" w:type="dxa"/>
            <w:gridSpan w:val="2"/>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 w:line="260" w:lineRule="exact"/>
              <w:ind w:left="642" w:right="110" w:hanging="523"/>
              <w:rPr>
                <w:rFonts w:ascii="宋体" w:eastAsia="宋体" w:hAnsi="宋体" w:cs="宋体"/>
                <w:sz w:val="21"/>
                <w:szCs w:val="21"/>
              </w:rPr>
            </w:pPr>
            <w:r>
              <w:rPr>
                <w:rFonts w:ascii="宋体" w:eastAsia="宋体" w:hAnsi="宋体" w:cs="宋体"/>
                <w:sz w:val="21"/>
                <w:szCs w:val="21"/>
              </w:rPr>
              <w:t>其中：当年财政</w:t>
            </w:r>
            <w:r>
              <w:rPr>
                <w:rFonts w:ascii="宋体" w:eastAsia="宋体" w:hAnsi="宋体" w:cs="宋体"/>
                <w:w w:val="99"/>
                <w:sz w:val="21"/>
                <w:szCs w:val="21"/>
              </w:rPr>
              <w:t xml:space="preserve"> </w:t>
            </w:r>
            <w:r>
              <w:rPr>
                <w:rFonts w:ascii="宋体" w:eastAsia="宋体" w:hAnsi="宋体" w:cs="宋体"/>
                <w:sz w:val="21"/>
                <w:szCs w:val="21"/>
              </w:rPr>
              <w:t>拨款</w:t>
            </w:r>
          </w:p>
        </w:tc>
        <w:tc>
          <w:tcPr>
            <w:tcW w:w="114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64"/>
              <w:ind w:left="251"/>
              <w:rPr>
                <w:rFonts w:ascii="宋体" w:eastAsia="宋体" w:hAnsi="宋体" w:cs="宋体"/>
                <w:sz w:val="21"/>
                <w:szCs w:val="21"/>
              </w:rPr>
            </w:pPr>
            <w:r>
              <w:rPr>
                <w:rFonts w:ascii="宋体"/>
                <w:sz w:val="21"/>
              </w:rPr>
              <w:t>88.006</w:t>
            </w:r>
          </w:p>
        </w:tc>
        <w:tc>
          <w:tcPr>
            <w:tcW w:w="3205" w:type="dxa"/>
            <w:gridSpan w:val="2"/>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52"/>
              <w:ind w:left="7"/>
              <w:jc w:val="center"/>
              <w:rPr>
                <w:rFonts w:ascii="宋体" w:eastAsia="宋体" w:hAnsi="宋体" w:cs="宋体"/>
                <w:sz w:val="21"/>
                <w:szCs w:val="21"/>
              </w:rPr>
            </w:pPr>
            <w:r>
              <w:rPr>
                <w:rFonts w:ascii="宋体"/>
                <w:sz w:val="21"/>
              </w:rPr>
              <w:t>58.54</w:t>
            </w:r>
          </w:p>
        </w:tc>
        <w:tc>
          <w:tcPr>
            <w:tcW w:w="4262" w:type="dxa"/>
            <w:gridSpan w:val="2"/>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52"/>
              <w:ind w:left="3"/>
              <w:jc w:val="center"/>
              <w:rPr>
                <w:rFonts w:ascii="宋体" w:eastAsia="宋体" w:hAnsi="宋体" w:cs="宋体"/>
                <w:sz w:val="21"/>
                <w:szCs w:val="21"/>
              </w:rPr>
            </w:pPr>
            <w:r>
              <w:rPr>
                <w:rFonts w:ascii="宋体"/>
                <w:sz w:val="21"/>
              </w:rPr>
              <w:t>58.54</w:t>
            </w:r>
          </w:p>
        </w:tc>
        <w:tc>
          <w:tcPr>
            <w:tcW w:w="97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64"/>
              <w:ind w:left="7"/>
              <w:jc w:val="center"/>
              <w:rPr>
                <w:rFonts w:ascii="宋体" w:eastAsia="宋体" w:hAnsi="宋体" w:cs="宋体"/>
                <w:sz w:val="21"/>
                <w:szCs w:val="21"/>
              </w:rPr>
            </w:pPr>
            <w:r>
              <w:rPr>
                <w:rFonts w:ascii="宋体"/>
                <w:sz w:val="21"/>
              </w:rPr>
              <w:t>10</w:t>
            </w:r>
          </w:p>
        </w:tc>
        <w:tc>
          <w:tcPr>
            <w:tcW w:w="1668"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64"/>
              <w:ind w:left="460"/>
              <w:rPr>
                <w:rFonts w:ascii="宋体" w:eastAsia="宋体" w:hAnsi="宋体" w:cs="宋体"/>
                <w:sz w:val="21"/>
                <w:szCs w:val="21"/>
              </w:rPr>
            </w:pPr>
            <w:r>
              <w:rPr>
                <w:rFonts w:ascii="宋体"/>
                <w:sz w:val="21"/>
              </w:rPr>
              <w:t>100.00%</w:t>
            </w:r>
          </w:p>
        </w:tc>
        <w:tc>
          <w:tcPr>
            <w:tcW w:w="1463"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64"/>
              <w:ind w:left="464"/>
              <w:rPr>
                <w:rFonts w:ascii="宋体" w:eastAsia="宋体" w:hAnsi="宋体" w:cs="宋体"/>
                <w:sz w:val="21"/>
                <w:szCs w:val="21"/>
              </w:rPr>
            </w:pPr>
            <w:r>
              <w:rPr>
                <w:rFonts w:ascii="宋体"/>
                <w:sz w:val="21"/>
              </w:rPr>
              <w:t>10.00</w:t>
            </w:r>
          </w:p>
        </w:tc>
      </w:tr>
      <w:tr w:rsidR="00352C50">
        <w:trPr>
          <w:trHeight w:hRule="exact" w:val="519"/>
        </w:trPr>
        <w:tc>
          <w:tcPr>
            <w:tcW w:w="1943" w:type="dxa"/>
            <w:gridSpan w:val="2"/>
            <w:vMerge/>
            <w:tcBorders>
              <w:left w:val="single" w:sz="8" w:space="0" w:color="000000"/>
              <w:right w:val="single" w:sz="8" w:space="0" w:color="000000"/>
            </w:tcBorders>
          </w:tcPr>
          <w:p w:rsidR="00352C50" w:rsidRDefault="00352C50"/>
        </w:tc>
        <w:tc>
          <w:tcPr>
            <w:tcW w:w="1715" w:type="dxa"/>
            <w:gridSpan w:val="2"/>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 w:line="260" w:lineRule="exact"/>
              <w:ind w:left="747" w:right="59" w:hanging="159"/>
              <w:rPr>
                <w:rFonts w:ascii="宋体" w:eastAsia="宋体" w:hAnsi="宋体" w:cs="宋体"/>
                <w:sz w:val="21"/>
                <w:szCs w:val="21"/>
              </w:rPr>
            </w:pPr>
            <w:r>
              <w:rPr>
                <w:rFonts w:ascii="宋体" w:eastAsia="宋体" w:hAnsi="宋体" w:cs="宋体"/>
                <w:sz w:val="21"/>
                <w:szCs w:val="21"/>
              </w:rPr>
              <w:t>上年结转资</w:t>
            </w:r>
            <w:r>
              <w:rPr>
                <w:rFonts w:ascii="宋体" w:eastAsia="宋体" w:hAnsi="宋体" w:cs="宋体"/>
                <w:w w:val="99"/>
                <w:sz w:val="21"/>
                <w:szCs w:val="21"/>
              </w:rPr>
              <w:t xml:space="preserve"> </w:t>
            </w:r>
            <w:r>
              <w:rPr>
                <w:rFonts w:ascii="宋体" w:eastAsia="宋体" w:hAnsi="宋体" w:cs="宋体"/>
                <w:sz w:val="21"/>
                <w:szCs w:val="21"/>
              </w:rPr>
              <w:t>金</w:t>
            </w:r>
          </w:p>
        </w:tc>
        <w:tc>
          <w:tcPr>
            <w:tcW w:w="114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91"/>
              <w:ind w:left="3"/>
              <w:jc w:val="center"/>
              <w:rPr>
                <w:rFonts w:ascii="宋体" w:eastAsia="宋体" w:hAnsi="宋体" w:cs="宋体"/>
                <w:sz w:val="21"/>
                <w:szCs w:val="21"/>
              </w:rPr>
            </w:pPr>
            <w:r>
              <w:rPr>
                <w:rFonts w:ascii="宋体"/>
                <w:w w:val="99"/>
                <w:sz w:val="21"/>
              </w:rPr>
              <w:t>0</w:t>
            </w:r>
          </w:p>
        </w:tc>
        <w:tc>
          <w:tcPr>
            <w:tcW w:w="3205" w:type="dxa"/>
            <w:gridSpan w:val="2"/>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84"/>
              <w:ind w:left="7"/>
              <w:jc w:val="center"/>
              <w:rPr>
                <w:rFonts w:ascii="宋体" w:eastAsia="宋体" w:hAnsi="宋体" w:cs="宋体"/>
                <w:sz w:val="21"/>
                <w:szCs w:val="21"/>
              </w:rPr>
            </w:pPr>
            <w:r>
              <w:rPr>
                <w:rFonts w:ascii="宋体"/>
                <w:w w:val="99"/>
                <w:sz w:val="21"/>
              </w:rPr>
              <w:t>0</w:t>
            </w:r>
          </w:p>
        </w:tc>
        <w:tc>
          <w:tcPr>
            <w:tcW w:w="4262" w:type="dxa"/>
            <w:gridSpan w:val="2"/>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83"/>
              <w:ind w:left="3"/>
              <w:jc w:val="center"/>
              <w:rPr>
                <w:rFonts w:ascii="宋体" w:eastAsia="宋体" w:hAnsi="宋体" w:cs="宋体"/>
                <w:sz w:val="21"/>
                <w:szCs w:val="21"/>
              </w:rPr>
            </w:pPr>
            <w:r>
              <w:rPr>
                <w:rFonts w:ascii="宋体"/>
                <w:w w:val="99"/>
                <w:sz w:val="21"/>
              </w:rPr>
              <w:t>0</w:t>
            </w:r>
          </w:p>
        </w:tc>
        <w:tc>
          <w:tcPr>
            <w:tcW w:w="97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91"/>
              <w:ind w:left="3"/>
              <w:jc w:val="center"/>
              <w:rPr>
                <w:rFonts w:ascii="宋体" w:eastAsia="宋体" w:hAnsi="宋体" w:cs="宋体"/>
                <w:sz w:val="21"/>
                <w:szCs w:val="21"/>
              </w:rPr>
            </w:pPr>
            <w:r>
              <w:rPr>
                <w:rFonts w:ascii="宋体"/>
                <w:w w:val="99"/>
                <w:sz w:val="21"/>
              </w:rPr>
              <w:t>0</w:t>
            </w:r>
          </w:p>
        </w:tc>
        <w:tc>
          <w:tcPr>
            <w:tcW w:w="1668"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91"/>
              <w:ind w:left="3"/>
              <w:jc w:val="center"/>
              <w:rPr>
                <w:rFonts w:ascii="宋体" w:eastAsia="宋体" w:hAnsi="宋体" w:cs="宋体"/>
                <w:sz w:val="21"/>
                <w:szCs w:val="21"/>
              </w:rPr>
            </w:pPr>
            <w:r>
              <w:rPr>
                <w:rFonts w:ascii="宋体"/>
                <w:sz w:val="21"/>
              </w:rPr>
              <w:t>0.00%</w:t>
            </w:r>
          </w:p>
        </w:tc>
        <w:tc>
          <w:tcPr>
            <w:tcW w:w="1463"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91"/>
              <w:ind w:left="3"/>
              <w:jc w:val="center"/>
              <w:rPr>
                <w:rFonts w:ascii="宋体" w:eastAsia="宋体" w:hAnsi="宋体" w:cs="宋体"/>
                <w:sz w:val="21"/>
                <w:szCs w:val="21"/>
              </w:rPr>
            </w:pPr>
            <w:r>
              <w:rPr>
                <w:rFonts w:ascii="宋体"/>
                <w:sz w:val="21"/>
              </w:rPr>
              <w:t>0.00</w:t>
            </w:r>
          </w:p>
        </w:tc>
      </w:tr>
      <w:tr w:rsidR="00352C50">
        <w:trPr>
          <w:trHeight w:hRule="exact" w:val="294"/>
        </w:trPr>
        <w:tc>
          <w:tcPr>
            <w:tcW w:w="1943" w:type="dxa"/>
            <w:gridSpan w:val="2"/>
            <w:vMerge/>
            <w:tcBorders>
              <w:left w:val="single" w:sz="8" w:space="0" w:color="000000"/>
              <w:bottom w:val="single" w:sz="8" w:space="0" w:color="000000"/>
              <w:right w:val="single" w:sz="8" w:space="0" w:color="000000"/>
            </w:tcBorders>
          </w:tcPr>
          <w:p w:rsidR="00352C50" w:rsidRDefault="00352C50"/>
        </w:tc>
        <w:tc>
          <w:tcPr>
            <w:tcW w:w="1715" w:type="dxa"/>
            <w:gridSpan w:val="2"/>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46" w:lineRule="exact"/>
              <w:ind w:left="538"/>
              <w:rPr>
                <w:rFonts w:ascii="宋体" w:eastAsia="宋体" w:hAnsi="宋体" w:cs="宋体"/>
                <w:sz w:val="21"/>
                <w:szCs w:val="21"/>
              </w:rPr>
            </w:pPr>
            <w:r>
              <w:rPr>
                <w:rFonts w:ascii="宋体" w:eastAsia="宋体" w:hAnsi="宋体" w:cs="宋体"/>
                <w:sz w:val="21"/>
                <w:szCs w:val="21"/>
              </w:rPr>
              <w:t>其他资金</w:t>
            </w:r>
          </w:p>
        </w:tc>
        <w:tc>
          <w:tcPr>
            <w:tcW w:w="114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4" w:lineRule="exact"/>
              <w:ind w:left="3"/>
              <w:jc w:val="center"/>
              <w:rPr>
                <w:rFonts w:ascii="宋体" w:eastAsia="宋体" w:hAnsi="宋体" w:cs="宋体"/>
                <w:sz w:val="21"/>
                <w:szCs w:val="21"/>
              </w:rPr>
            </w:pPr>
            <w:r>
              <w:rPr>
                <w:rFonts w:ascii="宋体"/>
                <w:w w:val="99"/>
                <w:sz w:val="21"/>
              </w:rPr>
              <w:t>0</w:t>
            </w:r>
          </w:p>
        </w:tc>
        <w:tc>
          <w:tcPr>
            <w:tcW w:w="3205" w:type="dxa"/>
            <w:gridSpan w:val="2"/>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46" w:lineRule="exact"/>
              <w:ind w:left="7"/>
              <w:jc w:val="center"/>
              <w:rPr>
                <w:rFonts w:ascii="宋体" w:eastAsia="宋体" w:hAnsi="宋体" w:cs="宋体"/>
                <w:sz w:val="21"/>
                <w:szCs w:val="21"/>
              </w:rPr>
            </w:pPr>
            <w:r>
              <w:rPr>
                <w:rFonts w:ascii="宋体"/>
                <w:w w:val="99"/>
                <w:sz w:val="21"/>
              </w:rPr>
              <w:t>0</w:t>
            </w:r>
          </w:p>
        </w:tc>
        <w:tc>
          <w:tcPr>
            <w:tcW w:w="4262" w:type="dxa"/>
            <w:gridSpan w:val="2"/>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46" w:lineRule="exact"/>
              <w:ind w:left="3"/>
              <w:jc w:val="center"/>
              <w:rPr>
                <w:rFonts w:ascii="宋体" w:eastAsia="宋体" w:hAnsi="宋体" w:cs="宋体"/>
                <w:sz w:val="21"/>
                <w:szCs w:val="21"/>
              </w:rPr>
            </w:pPr>
            <w:r>
              <w:rPr>
                <w:rFonts w:ascii="宋体"/>
                <w:w w:val="99"/>
                <w:sz w:val="21"/>
              </w:rPr>
              <w:t>0</w:t>
            </w:r>
          </w:p>
        </w:tc>
        <w:tc>
          <w:tcPr>
            <w:tcW w:w="97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4" w:lineRule="exact"/>
              <w:ind w:left="3"/>
              <w:jc w:val="center"/>
              <w:rPr>
                <w:rFonts w:ascii="宋体" w:eastAsia="宋体" w:hAnsi="宋体" w:cs="宋体"/>
                <w:sz w:val="21"/>
                <w:szCs w:val="21"/>
              </w:rPr>
            </w:pPr>
            <w:r>
              <w:rPr>
                <w:rFonts w:ascii="宋体"/>
                <w:w w:val="99"/>
                <w:sz w:val="21"/>
              </w:rPr>
              <w:t>0</w:t>
            </w:r>
          </w:p>
        </w:tc>
        <w:tc>
          <w:tcPr>
            <w:tcW w:w="1668"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4" w:lineRule="exact"/>
              <w:ind w:left="3"/>
              <w:jc w:val="center"/>
              <w:rPr>
                <w:rFonts w:ascii="宋体" w:eastAsia="宋体" w:hAnsi="宋体" w:cs="宋体"/>
                <w:sz w:val="21"/>
                <w:szCs w:val="21"/>
              </w:rPr>
            </w:pPr>
            <w:r>
              <w:rPr>
                <w:rFonts w:ascii="宋体"/>
                <w:sz w:val="21"/>
              </w:rPr>
              <w:t>0.00%</w:t>
            </w:r>
          </w:p>
        </w:tc>
        <w:tc>
          <w:tcPr>
            <w:tcW w:w="1463"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4" w:lineRule="exact"/>
              <w:ind w:left="3"/>
              <w:jc w:val="center"/>
              <w:rPr>
                <w:rFonts w:ascii="宋体" w:eastAsia="宋体" w:hAnsi="宋体" w:cs="宋体"/>
                <w:sz w:val="21"/>
                <w:szCs w:val="21"/>
              </w:rPr>
            </w:pPr>
            <w:r>
              <w:rPr>
                <w:rFonts w:ascii="宋体"/>
                <w:sz w:val="21"/>
              </w:rPr>
              <w:t>0.00</w:t>
            </w:r>
          </w:p>
        </w:tc>
      </w:tr>
      <w:tr w:rsidR="00352C50">
        <w:trPr>
          <w:trHeight w:hRule="exact" w:val="294"/>
        </w:trPr>
        <w:tc>
          <w:tcPr>
            <w:tcW w:w="972" w:type="dxa"/>
            <w:vMerge w:val="restart"/>
            <w:tcBorders>
              <w:top w:val="single" w:sz="8" w:space="0" w:color="000000"/>
              <w:left w:val="single" w:sz="8" w:space="0" w:color="000000"/>
              <w:right w:val="single" w:sz="8" w:space="0" w:color="000000"/>
            </w:tcBorders>
          </w:tcPr>
          <w:p w:rsidR="00352C50" w:rsidRDefault="00352C50">
            <w:pPr>
              <w:pStyle w:val="TableParagraph"/>
              <w:rPr>
                <w:rFonts w:ascii="宋体" w:eastAsia="宋体" w:hAnsi="宋体" w:cs="宋体"/>
                <w:sz w:val="20"/>
                <w:szCs w:val="20"/>
              </w:rPr>
            </w:pPr>
          </w:p>
          <w:p w:rsidR="00352C50" w:rsidRDefault="00352C50">
            <w:pPr>
              <w:pStyle w:val="TableParagraph"/>
              <w:rPr>
                <w:rFonts w:ascii="宋体" w:eastAsia="宋体" w:hAnsi="宋体" w:cs="宋体"/>
                <w:sz w:val="20"/>
                <w:szCs w:val="20"/>
              </w:rPr>
            </w:pPr>
          </w:p>
          <w:p w:rsidR="00352C50" w:rsidRDefault="00352C50">
            <w:pPr>
              <w:pStyle w:val="TableParagraph"/>
              <w:rPr>
                <w:rFonts w:ascii="宋体" w:eastAsia="宋体" w:hAnsi="宋体" w:cs="宋体"/>
                <w:sz w:val="20"/>
                <w:szCs w:val="20"/>
              </w:rPr>
            </w:pPr>
          </w:p>
          <w:p w:rsidR="00352C50" w:rsidRDefault="00352C50">
            <w:pPr>
              <w:pStyle w:val="TableParagraph"/>
              <w:rPr>
                <w:rFonts w:ascii="宋体" w:eastAsia="宋体" w:hAnsi="宋体" w:cs="宋体"/>
                <w:sz w:val="20"/>
                <w:szCs w:val="20"/>
              </w:rPr>
            </w:pPr>
          </w:p>
          <w:p w:rsidR="00352C50" w:rsidRDefault="00352C50">
            <w:pPr>
              <w:pStyle w:val="TableParagraph"/>
              <w:rPr>
                <w:rFonts w:ascii="宋体" w:eastAsia="宋体" w:hAnsi="宋体" w:cs="宋体"/>
                <w:sz w:val="20"/>
                <w:szCs w:val="20"/>
              </w:rPr>
            </w:pPr>
          </w:p>
          <w:p w:rsidR="00352C50" w:rsidRDefault="00352C50">
            <w:pPr>
              <w:pStyle w:val="TableParagraph"/>
              <w:rPr>
                <w:rFonts w:ascii="宋体" w:eastAsia="宋体" w:hAnsi="宋体" w:cs="宋体"/>
                <w:sz w:val="20"/>
                <w:szCs w:val="20"/>
              </w:rPr>
            </w:pPr>
          </w:p>
          <w:p w:rsidR="00352C50" w:rsidRDefault="00352C50">
            <w:pPr>
              <w:pStyle w:val="TableParagraph"/>
              <w:rPr>
                <w:rFonts w:ascii="宋体" w:eastAsia="宋体" w:hAnsi="宋体" w:cs="宋体"/>
                <w:sz w:val="20"/>
                <w:szCs w:val="20"/>
              </w:rPr>
            </w:pPr>
          </w:p>
          <w:p w:rsidR="00352C50" w:rsidRDefault="00352C50">
            <w:pPr>
              <w:pStyle w:val="TableParagraph"/>
              <w:rPr>
                <w:rFonts w:ascii="宋体" w:eastAsia="宋体" w:hAnsi="宋体" w:cs="宋体"/>
                <w:sz w:val="20"/>
                <w:szCs w:val="20"/>
              </w:rPr>
            </w:pPr>
          </w:p>
          <w:p w:rsidR="00352C50" w:rsidRDefault="00352C50">
            <w:pPr>
              <w:pStyle w:val="TableParagraph"/>
              <w:rPr>
                <w:rFonts w:ascii="宋体" w:eastAsia="宋体" w:hAnsi="宋体" w:cs="宋体"/>
                <w:sz w:val="20"/>
                <w:szCs w:val="20"/>
              </w:rPr>
            </w:pPr>
          </w:p>
          <w:p w:rsidR="00352C50" w:rsidRDefault="00352C50">
            <w:pPr>
              <w:pStyle w:val="TableParagraph"/>
              <w:rPr>
                <w:rFonts w:ascii="宋体" w:eastAsia="宋体" w:hAnsi="宋体" w:cs="宋体"/>
                <w:sz w:val="20"/>
                <w:szCs w:val="20"/>
              </w:rPr>
            </w:pPr>
          </w:p>
          <w:p w:rsidR="00352C50" w:rsidRDefault="00352C50">
            <w:pPr>
              <w:pStyle w:val="TableParagraph"/>
              <w:spacing w:before="10"/>
              <w:rPr>
                <w:rFonts w:ascii="宋体" w:eastAsia="宋体" w:hAnsi="宋体" w:cs="宋体"/>
                <w:sz w:val="20"/>
                <w:szCs w:val="20"/>
              </w:rPr>
            </w:pPr>
          </w:p>
          <w:p w:rsidR="00352C50" w:rsidRDefault="00283C36">
            <w:pPr>
              <w:pStyle w:val="TableParagraph"/>
              <w:spacing w:line="260" w:lineRule="exact"/>
              <w:ind w:left="270" w:right="52" w:hanging="210"/>
              <w:rPr>
                <w:rFonts w:ascii="宋体" w:eastAsia="宋体" w:hAnsi="宋体" w:cs="宋体"/>
                <w:sz w:val="21"/>
                <w:szCs w:val="21"/>
              </w:rPr>
            </w:pPr>
            <w:r>
              <w:rPr>
                <w:rFonts w:ascii="宋体" w:eastAsia="宋体" w:hAnsi="宋体" w:cs="宋体"/>
                <w:sz w:val="21"/>
                <w:szCs w:val="21"/>
              </w:rPr>
              <w:t>年度总体</w:t>
            </w:r>
            <w:r>
              <w:rPr>
                <w:rFonts w:ascii="宋体" w:eastAsia="宋体" w:hAnsi="宋体" w:cs="宋体"/>
                <w:w w:val="99"/>
                <w:sz w:val="21"/>
                <w:szCs w:val="21"/>
              </w:rPr>
              <w:t xml:space="preserve"> </w:t>
            </w:r>
            <w:r>
              <w:rPr>
                <w:rFonts w:ascii="宋体" w:eastAsia="宋体" w:hAnsi="宋体" w:cs="宋体"/>
                <w:sz w:val="21"/>
                <w:szCs w:val="21"/>
              </w:rPr>
              <w:t>目标</w:t>
            </w:r>
          </w:p>
        </w:tc>
        <w:tc>
          <w:tcPr>
            <w:tcW w:w="7034" w:type="dxa"/>
            <w:gridSpan w:val="6"/>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46" w:lineRule="exact"/>
              <w:ind w:left="7"/>
              <w:jc w:val="center"/>
              <w:rPr>
                <w:rFonts w:ascii="宋体" w:eastAsia="宋体" w:hAnsi="宋体" w:cs="宋体"/>
                <w:sz w:val="21"/>
                <w:szCs w:val="21"/>
              </w:rPr>
            </w:pPr>
            <w:r>
              <w:rPr>
                <w:rFonts w:ascii="宋体" w:eastAsia="宋体" w:hAnsi="宋体" w:cs="宋体"/>
                <w:sz w:val="21"/>
                <w:szCs w:val="21"/>
              </w:rPr>
              <w:t>预期目标</w:t>
            </w:r>
          </w:p>
        </w:tc>
        <w:tc>
          <w:tcPr>
            <w:tcW w:w="8365" w:type="dxa"/>
            <w:gridSpan w:val="5"/>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46" w:lineRule="exact"/>
              <w:ind w:left="7"/>
              <w:jc w:val="center"/>
              <w:rPr>
                <w:rFonts w:ascii="宋体" w:eastAsia="宋体" w:hAnsi="宋体" w:cs="宋体"/>
                <w:sz w:val="21"/>
                <w:szCs w:val="21"/>
              </w:rPr>
            </w:pPr>
            <w:r>
              <w:rPr>
                <w:rFonts w:ascii="宋体" w:eastAsia="宋体" w:hAnsi="宋体" w:cs="宋体"/>
                <w:sz w:val="21"/>
                <w:szCs w:val="21"/>
              </w:rPr>
              <w:t>实际完成情况</w:t>
            </w:r>
          </w:p>
        </w:tc>
      </w:tr>
      <w:tr w:rsidR="00352C50">
        <w:trPr>
          <w:trHeight w:hRule="exact" w:val="6019"/>
        </w:trPr>
        <w:tc>
          <w:tcPr>
            <w:tcW w:w="972" w:type="dxa"/>
            <w:vMerge/>
            <w:tcBorders>
              <w:left w:val="single" w:sz="8" w:space="0" w:color="000000"/>
              <w:bottom w:val="single" w:sz="8" w:space="0" w:color="000000"/>
              <w:right w:val="single" w:sz="8" w:space="0" w:color="000000"/>
            </w:tcBorders>
          </w:tcPr>
          <w:p w:rsidR="00352C50" w:rsidRDefault="00352C50"/>
        </w:tc>
        <w:tc>
          <w:tcPr>
            <w:tcW w:w="7034" w:type="dxa"/>
            <w:gridSpan w:val="6"/>
            <w:tcBorders>
              <w:top w:val="single" w:sz="8" w:space="0" w:color="000000"/>
              <w:left w:val="single" w:sz="8" w:space="0" w:color="000000"/>
              <w:bottom w:val="single" w:sz="8" w:space="0" w:color="000000"/>
              <w:right w:val="single" w:sz="8" w:space="0" w:color="000000"/>
            </w:tcBorders>
          </w:tcPr>
          <w:p w:rsidR="00352C50" w:rsidRDefault="00352C50">
            <w:pPr>
              <w:pStyle w:val="TableParagraph"/>
              <w:rPr>
                <w:rFonts w:ascii="宋体" w:eastAsia="宋体" w:hAnsi="宋体" w:cs="宋体"/>
                <w:sz w:val="20"/>
                <w:szCs w:val="20"/>
                <w:lang w:eastAsia="zh-CN"/>
              </w:rPr>
            </w:pPr>
          </w:p>
          <w:p w:rsidR="00352C50" w:rsidRDefault="00352C50">
            <w:pPr>
              <w:pStyle w:val="TableParagraph"/>
              <w:rPr>
                <w:rFonts w:ascii="宋体" w:eastAsia="宋体" w:hAnsi="宋体" w:cs="宋体"/>
                <w:sz w:val="20"/>
                <w:szCs w:val="20"/>
                <w:lang w:eastAsia="zh-CN"/>
              </w:rPr>
            </w:pPr>
          </w:p>
          <w:p w:rsidR="00352C50" w:rsidRDefault="00352C50">
            <w:pPr>
              <w:pStyle w:val="TableParagraph"/>
              <w:rPr>
                <w:rFonts w:ascii="宋体" w:eastAsia="宋体" w:hAnsi="宋体" w:cs="宋体"/>
                <w:sz w:val="20"/>
                <w:szCs w:val="20"/>
                <w:lang w:eastAsia="zh-CN"/>
              </w:rPr>
            </w:pPr>
          </w:p>
          <w:p w:rsidR="00352C50" w:rsidRDefault="00352C50">
            <w:pPr>
              <w:pStyle w:val="TableParagraph"/>
              <w:rPr>
                <w:rFonts w:ascii="宋体" w:eastAsia="宋体" w:hAnsi="宋体" w:cs="宋体"/>
                <w:sz w:val="20"/>
                <w:szCs w:val="20"/>
                <w:lang w:eastAsia="zh-CN"/>
              </w:rPr>
            </w:pPr>
          </w:p>
          <w:p w:rsidR="00352C50" w:rsidRDefault="00352C50">
            <w:pPr>
              <w:pStyle w:val="TableParagraph"/>
              <w:spacing w:before="5"/>
              <w:rPr>
                <w:rFonts w:ascii="宋体" w:eastAsia="宋体" w:hAnsi="宋体" w:cs="宋体"/>
                <w:sz w:val="20"/>
                <w:szCs w:val="20"/>
                <w:lang w:eastAsia="zh-CN"/>
              </w:rPr>
            </w:pPr>
          </w:p>
          <w:p w:rsidR="00352C50" w:rsidRDefault="00283C36">
            <w:pPr>
              <w:pStyle w:val="TableParagraph"/>
              <w:spacing w:line="260" w:lineRule="exact"/>
              <w:ind w:left="27" w:right="191"/>
              <w:rPr>
                <w:rFonts w:ascii="宋体" w:eastAsia="宋体" w:hAnsi="宋体" w:cs="宋体"/>
                <w:sz w:val="21"/>
                <w:szCs w:val="21"/>
                <w:lang w:eastAsia="zh-CN"/>
              </w:rPr>
            </w:pPr>
            <w:r>
              <w:rPr>
                <w:rFonts w:ascii="宋体" w:eastAsia="宋体" w:hAnsi="宋体" w:cs="宋体"/>
                <w:w w:val="95"/>
                <w:sz w:val="21"/>
                <w:szCs w:val="21"/>
                <w:lang w:eastAsia="zh-CN"/>
              </w:rPr>
              <w:t>1</w:t>
            </w:r>
            <w:r>
              <w:rPr>
                <w:rFonts w:ascii="宋体" w:eastAsia="宋体" w:hAnsi="宋体" w:cs="宋体"/>
                <w:w w:val="95"/>
                <w:sz w:val="21"/>
                <w:szCs w:val="21"/>
                <w:lang w:eastAsia="zh-CN"/>
              </w:rPr>
              <w:t>、进一步完善高龄脊柱疾患数据库，扩大数据库患者信息总量；完善脊柱</w:t>
            </w:r>
            <w:r>
              <w:rPr>
                <w:rFonts w:ascii="宋体" w:eastAsia="宋体" w:hAnsi="宋体" w:cs="宋体"/>
                <w:spacing w:val="10"/>
                <w:w w:val="95"/>
                <w:sz w:val="21"/>
                <w:szCs w:val="21"/>
                <w:lang w:eastAsia="zh-CN"/>
              </w:rPr>
              <w:t xml:space="preserve"> </w:t>
            </w:r>
            <w:r>
              <w:rPr>
                <w:rFonts w:ascii="宋体" w:eastAsia="宋体" w:hAnsi="宋体" w:cs="宋体"/>
                <w:sz w:val="21"/>
                <w:szCs w:val="21"/>
                <w:lang w:eastAsia="zh-CN"/>
              </w:rPr>
              <w:t>常见病种的诊治临床路径，并推广其临床应用规模和范围。</w:t>
            </w:r>
          </w:p>
          <w:p w:rsidR="00352C50" w:rsidRDefault="00283C36">
            <w:pPr>
              <w:pStyle w:val="TableParagraph"/>
              <w:spacing w:line="260" w:lineRule="exact"/>
              <w:ind w:left="27" w:right="87"/>
              <w:rPr>
                <w:rFonts w:ascii="宋体" w:eastAsia="宋体" w:hAnsi="宋体" w:cs="宋体"/>
                <w:sz w:val="21"/>
                <w:szCs w:val="21"/>
                <w:lang w:eastAsia="zh-CN"/>
              </w:rPr>
            </w:pPr>
            <w:r>
              <w:rPr>
                <w:rFonts w:ascii="宋体" w:eastAsia="宋体" w:hAnsi="宋体" w:cs="宋体"/>
                <w:sz w:val="21"/>
                <w:szCs w:val="21"/>
                <w:lang w:eastAsia="zh-CN"/>
              </w:rPr>
              <w:t>2.</w:t>
            </w:r>
            <w:r>
              <w:rPr>
                <w:rFonts w:ascii="宋体" w:eastAsia="宋体" w:hAnsi="宋体" w:cs="宋体"/>
                <w:spacing w:val="-15"/>
                <w:sz w:val="21"/>
                <w:szCs w:val="21"/>
                <w:lang w:eastAsia="zh-CN"/>
              </w:rPr>
              <w:t xml:space="preserve"> </w:t>
            </w:r>
            <w:r>
              <w:rPr>
                <w:rFonts w:ascii="宋体" w:eastAsia="宋体" w:hAnsi="宋体" w:cs="宋体"/>
                <w:sz w:val="21"/>
                <w:szCs w:val="21"/>
                <w:lang w:eastAsia="zh-CN"/>
              </w:rPr>
              <w:t>进一步凝练团队的科研思路，促进学科交叉与团队协作，发表高水平的</w:t>
            </w:r>
            <w:r>
              <w:rPr>
                <w:rFonts w:ascii="宋体" w:eastAsia="宋体" w:hAnsi="宋体" w:cs="宋体"/>
                <w:w w:val="99"/>
                <w:sz w:val="21"/>
                <w:szCs w:val="21"/>
                <w:lang w:eastAsia="zh-CN"/>
              </w:rPr>
              <w:t xml:space="preserve"> </w:t>
            </w:r>
            <w:r>
              <w:rPr>
                <w:rFonts w:ascii="宋体" w:eastAsia="宋体" w:hAnsi="宋体" w:cs="宋体"/>
                <w:w w:val="95"/>
                <w:sz w:val="21"/>
                <w:szCs w:val="21"/>
                <w:lang w:eastAsia="zh-CN"/>
              </w:rPr>
              <w:t>研究论文，申请专利和知识产权；按照人才梯队建设的规划，加强高级研究</w:t>
            </w:r>
            <w:r>
              <w:rPr>
                <w:rFonts w:ascii="宋体" w:eastAsia="宋体" w:hAnsi="宋体" w:cs="宋体"/>
                <w:spacing w:val="15"/>
                <w:w w:val="95"/>
                <w:sz w:val="21"/>
                <w:szCs w:val="21"/>
                <w:lang w:eastAsia="zh-CN"/>
              </w:rPr>
              <w:t xml:space="preserve"> </w:t>
            </w:r>
            <w:r>
              <w:rPr>
                <w:rFonts w:ascii="宋体" w:eastAsia="宋体" w:hAnsi="宋体" w:cs="宋体"/>
                <w:w w:val="95"/>
                <w:sz w:val="21"/>
                <w:szCs w:val="21"/>
                <w:lang w:eastAsia="zh-CN"/>
              </w:rPr>
              <w:t>人才的培养；继续推进多专业的合作模式，开展多中心合作研究项目；建立</w:t>
            </w:r>
            <w:r>
              <w:rPr>
                <w:rFonts w:ascii="宋体" w:eastAsia="宋体" w:hAnsi="宋体" w:cs="宋体"/>
                <w:spacing w:val="15"/>
                <w:w w:val="95"/>
                <w:sz w:val="21"/>
                <w:szCs w:val="21"/>
                <w:lang w:eastAsia="zh-CN"/>
              </w:rPr>
              <w:t xml:space="preserve"> </w:t>
            </w:r>
            <w:r>
              <w:rPr>
                <w:rFonts w:ascii="宋体" w:eastAsia="宋体" w:hAnsi="宋体" w:cs="宋体"/>
                <w:sz w:val="21"/>
                <w:szCs w:val="21"/>
                <w:lang w:eastAsia="zh-CN"/>
              </w:rPr>
              <w:t>符合国际化规范要求的</w:t>
            </w:r>
            <w:r>
              <w:rPr>
                <w:rFonts w:ascii="宋体" w:eastAsia="宋体" w:hAnsi="宋体" w:cs="宋体"/>
                <w:sz w:val="21"/>
                <w:szCs w:val="21"/>
                <w:lang w:eastAsia="zh-CN"/>
              </w:rPr>
              <w:t>I</w:t>
            </w:r>
            <w:r>
              <w:rPr>
                <w:rFonts w:ascii="宋体" w:eastAsia="宋体" w:hAnsi="宋体" w:cs="宋体"/>
                <w:sz w:val="21"/>
                <w:szCs w:val="21"/>
                <w:lang w:eastAsia="zh-CN"/>
              </w:rPr>
              <w:t>期临床试验研究平台，争取完成</w:t>
            </w:r>
            <w:r>
              <w:rPr>
                <w:rFonts w:ascii="宋体" w:eastAsia="宋体" w:hAnsi="宋体" w:cs="宋体"/>
                <w:sz w:val="21"/>
                <w:szCs w:val="21"/>
                <w:lang w:eastAsia="zh-CN"/>
              </w:rPr>
              <w:t>1</w:t>
            </w:r>
            <w:r>
              <w:rPr>
                <w:rFonts w:ascii="宋体" w:eastAsia="宋体" w:hAnsi="宋体" w:cs="宋体"/>
                <w:sz w:val="21"/>
                <w:szCs w:val="21"/>
                <w:lang w:eastAsia="zh-CN"/>
              </w:rPr>
              <w:t>～</w:t>
            </w:r>
            <w:r>
              <w:rPr>
                <w:rFonts w:ascii="宋体" w:eastAsia="宋体" w:hAnsi="宋体" w:cs="宋体"/>
                <w:sz w:val="21"/>
                <w:szCs w:val="21"/>
                <w:lang w:eastAsia="zh-CN"/>
              </w:rPr>
              <w:t>2</w:t>
            </w:r>
            <w:r>
              <w:rPr>
                <w:rFonts w:ascii="宋体" w:eastAsia="宋体" w:hAnsi="宋体" w:cs="宋体"/>
                <w:sz w:val="21"/>
                <w:szCs w:val="21"/>
                <w:lang w:eastAsia="zh-CN"/>
              </w:rPr>
              <w:t>项临床试验研</w:t>
            </w:r>
            <w:r>
              <w:rPr>
                <w:rFonts w:ascii="宋体" w:eastAsia="宋体" w:hAnsi="宋体" w:cs="宋体"/>
                <w:w w:val="99"/>
                <w:sz w:val="21"/>
                <w:szCs w:val="21"/>
                <w:lang w:eastAsia="zh-CN"/>
              </w:rPr>
              <w:t xml:space="preserve"> </w:t>
            </w:r>
            <w:r>
              <w:rPr>
                <w:rFonts w:ascii="宋体" w:eastAsia="宋体" w:hAnsi="宋体" w:cs="宋体"/>
                <w:sz w:val="21"/>
                <w:szCs w:val="21"/>
                <w:lang w:eastAsia="zh-CN"/>
              </w:rPr>
              <w:t>究。</w:t>
            </w:r>
          </w:p>
          <w:p w:rsidR="00352C50" w:rsidRDefault="00283C36">
            <w:pPr>
              <w:pStyle w:val="TableParagraph"/>
              <w:spacing w:line="229" w:lineRule="exact"/>
              <w:ind w:left="27"/>
              <w:rPr>
                <w:rFonts w:ascii="宋体" w:eastAsia="宋体" w:hAnsi="宋体" w:cs="宋体"/>
                <w:sz w:val="21"/>
                <w:szCs w:val="21"/>
                <w:lang w:eastAsia="zh-CN"/>
              </w:rPr>
            </w:pPr>
            <w:r>
              <w:rPr>
                <w:rFonts w:ascii="宋体" w:eastAsia="宋体" w:hAnsi="宋体" w:cs="宋体"/>
                <w:sz w:val="21"/>
                <w:szCs w:val="21"/>
                <w:lang w:eastAsia="zh-CN"/>
              </w:rPr>
              <w:t>3.</w:t>
            </w:r>
            <w:r>
              <w:rPr>
                <w:rFonts w:ascii="宋体" w:eastAsia="宋体" w:hAnsi="宋体" w:cs="宋体"/>
                <w:spacing w:val="-33"/>
                <w:sz w:val="21"/>
                <w:szCs w:val="21"/>
                <w:lang w:eastAsia="zh-CN"/>
              </w:rPr>
              <w:t xml:space="preserve"> </w:t>
            </w:r>
            <w:r>
              <w:rPr>
                <w:rFonts w:ascii="宋体" w:eastAsia="宋体" w:hAnsi="宋体" w:cs="宋体"/>
                <w:sz w:val="21"/>
                <w:szCs w:val="21"/>
                <w:lang w:eastAsia="zh-CN"/>
              </w:rPr>
              <w:t>将所有颅内电极脑电图、皮质电刺激脑功能定位、皮质</w:t>
            </w:r>
            <w:r>
              <w:rPr>
                <w:rFonts w:ascii="宋体" w:eastAsia="宋体" w:hAnsi="宋体" w:cs="宋体"/>
                <w:sz w:val="21"/>
                <w:szCs w:val="21"/>
                <w:lang w:eastAsia="zh-CN"/>
              </w:rPr>
              <w:t>-</w:t>
            </w:r>
            <w:r>
              <w:rPr>
                <w:rFonts w:ascii="宋体" w:eastAsia="宋体" w:hAnsi="宋体" w:cs="宋体"/>
                <w:sz w:val="21"/>
                <w:szCs w:val="21"/>
                <w:lang w:eastAsia="zh-CN"/>
              </w:rPr>
              <w:t>皮质间诱发电位</w:t>
            </w:r>
          </w:p>
          <w:p w:rsidR="00352C50" w:rsidRDefault="00283C36">
            <w:pPr>
              <w:pStyle w:val="TableParagraph"/>
              <w:spacing w:before="29" w:line="260" w:lineRule="exact"/>
              <w:ind w:left="27" w:right="87"/>
              <w:rPr>
                <w:rFonts w:ascii="宋体" w:eastAsia="宋体" w:hAnsi="宋体" w:cs="宋体"/>
                <w:sz w:val="21"/>
                <w:szCs w:val="21"/>
                <w:lang w:eastAsia="zh-CN"/>
              </w:rPr>
            </w:pPr>
            <w:r>
              <w:rPr>
                <w:rFonts w:ascii="宋体" w:eastAsia="宋体" w:hAnsi="宋体" w:cs="宋体"/>
                <w:sz w:val="21"/>
                <w:szCs w:val="21"/>
                <w:lang w:eastAsia="zh-CN"/>
              </w:rPr>
              <w:t>、脑磁图、</w:t>
            </w:r>
            <w:r>
              <w:rPr>
                <w:rFonts w:ascii="宋体" w:eastAsia="宋体" w:hAnsi="宋体" w:cs="宋体"/>
                <w:sz w:val="21"/>
                <w:szCs w:val="21"/>
                <w:lang w:eastAsia="zh-CN"/>
              </w:rPr>
              <w:t>PET</w:t>
            </w:r>
            <w:r>
              <w:rPr>
                <w:rFonts w:ascii="宋体" w:eastAsia="宋体" w:hAnsi="宋体" w:cs="宋体"/>
                <w:sz w:val="21"/>
                <w:szCs w:val="21"/>
                <w:lang w:eastAsia="zh-CN"/>
              </w:rPr>
              <w:t>、</w:t>
            </w:r>
            <w:r>
              <w:rPr>
                <w:rFonts w:ascii="宋体" w:eastAsia="宋体" w:hAnsi="宋体" w:cs="宋体"/>
                <w:sz w:val="21"/>
                <w:szCs w:val="21"/>
                <w:lang w:eastAsia="zh-CN"/>
              </w:rPr>
              <w:t>VBM</w:t>
            </w:r>
            <w:r>
              <w:rPr>
                <w:rFonts w:ascii="宋体" w:eastAsia="宋体" w:hAnsi="宋体" w:cs="宋体"/>
                <w:sz w:val="21"/>
                <w:szCs w:val="21"/>
                <w:lang w:eastAsia="zh-CN"/>
              </w:rPr>
              <w:t>、</w:t>
            </w:r>
            <w:r>
              <w:rPr>
                <w:rFonts w:ascii="宋体" w:eastAsia="宋体" w:hAnsi="宋体" w:cs="宋体"/>
                <w:sz w:val="21"/>
                <w:szCs w:val="21"/>
                <w:lang w:eastAsia="zh-CN"/>
              </w:rPr>
              <w:t>FLAIR</w:t>
            </w:r>
            <w:r>
              <w:rPr>
                <w:rFonts w:ascii="宋体" w:eastAsia="宋体" w:hAnsi="宋体" w:cs="宋体"/>
                <w:sz w:val="21"/>
                <w:szCs w:val="21"/>
                <w:lang w:eastAsia="zh-CN"/>
              </w:rPr>
              <w:t>等多种术前评估定位检查及手术相关的临床病</w:t>
            </w:r>
            <w:r>
              <w:rPr>
                <w:rFonts w:ascii="宋体" w:eastAsia="宋体" w:hAnsi="宋体" w:cs="宋体"/>
                <w:w w:val="99"/>
                <w:sz w:val="21"/>
                <w:szCs w:val="21"/>
                <w:lang w:eastAsia="zh-CN"/>
              </w:rPr>
              <w:t xml:space="preserve"> </w:t>
            </w:r>
            <w:r>
              <w:rPr>
                <w:rFonts w:ascii="宋体" w:eastAsia="宋体" w:hAnsi="宋体" w:cs="宋体"/>
                <w:w w:val="95"/>
                <w:sz w:val="21"/>
                <w:szCs w:val="21"/>
                <w:lang w:eastAsia="zh-CN"/>
              </w:rPr>
              <w:t>例资料全部转化为网络电子数据库；完成现有人员相应阶段的高水准、同质</w:t>
            </w:r>
            <w:r>
              <w:rPr>
                <w:rFonts w:ascii="宋体" w:eastAsia="宋体" w:hAnsi="宋体" w:cs="宋体"/>
                <w:spacing w:val="15"/>
                <w:w w:val="95"/>
                <w:sz w:val="21"/>
                <w:szCs w:val="21"/>
                <w:lang w:eastAsia="zh-CN"/>
              </w:rPr>
              <w:t xml:space="preserve"> </w:t>
            </w:r>
            <w:r>
              <w:rPr>
                <w:rFonts w:ascii="宋体" w:eastAsia="宋体" w:hAnsi="宋体" w:cs="宋体"/>
                <w:w w:val="95"/>
                <w:sz w:val="21"/>
                <w:szCs w:val="21"/>
                <w:lang w:eastAsia="zh-CN"/>
              </w:rPr>
              <w:t>化的技能培训和考核；进一步完善多模态致痫区术前定位检查进行大数据人</w:t>
            </w:r>
            <w:r>
              <w:rPr>
                <w:rFonts w:ascii="宋体" w:eastAsia="宋体" w:hAnsi="宋体" w:cs="宋体"/>
                <w:spacing w:val="15"/>
                <w:w w:val="95"/>
                <w:sz w:val="21"/>
                <w:szCs w:val="21"/>
                <w:lang w:eastAsia="zh-CN"/>
              </w:rPr>
              <w:t xml:space="preserve"> </w:t>
            </w:r>
            <w:r>
              <w:rPr>
                <w:rFonts w:ascii="宋体" w:eastAsia="宋体" w:hAnsi="宋体" w:cs="宋体"/>
                <w:w w:val="95"/>
                <w:sz w:val="21"/>
                <w:szCs w:val="21"/>
                <w:lang w:eastAsia="zh-CN"/>
              </w:rPr>
              <w:t>工智能机器学习辅助诊断定位的临床技术，同时开展基于半监督式图卷积神</w:t>
            </w:r>
            <w:r>
              <w:rPr>
                <w:rFonts w:ascii="宋体" w:eastAsia="宋体" w:hAnsi="宋体" w:cs="宋体"/>
                <w:spacing w:val="15"/>
                <w:w w:val="95"/>
                <w:sz w:val="21"/>
                <w:szCs w:val="21"/>
                <w:lang w:eastAsia="zh-CN"/>
              </w:rPr>
              <w:t xml:space="preserve"> </w:t>
            </w:r>
            <w:r>
              <w:rPr>
                <w:rFonts w:ascii="宋体" w:eastAsia="宋体" w:hAnsi="宋体" w:cs="宋体"/>
                <w:sz w:val="21"/>
                <w:szCs w:val="21"/>
                <w:lang w:eastAsia="zh-CN"/>
              </w:rPr>
              <w:t>神经网络的癫痫</w:t>
            </w:r>
            <w:r>
              <w:rPr>
                <w:rFonts w:ascii="宋体" w:eastAsia="宋体" w:hAnsi="宋体" w:cs="宋体"/>
                <w:sz w:val="21"/>
                <w:szCs w:val="21"/>
                <w:lang w:eastAsia="zh-CN"/>
              </w:rPr>
              <w:t>发作预测及闭环</w:t>
            </w:r>
            <w:r>
              <w:rPr>
                <w:rFonts w:ascii="宋体" w:eastAsia="宋体" w:hAnsi="宋体" w:cs="宋体"/>
                <w:sz w:val="21"/>
                <w:szCs w:val="21"/>
                <w:lang w:eastAsia="zh-CN"/>
              </w:rPr>
              <w:t>DBS</w:t>
            </w:r>
            <w:r>
              <w:rPr>
                <w:rFonts w:ascii="宋体" w:eastAsia="宋体" w:hAnsi="宋体" w:cs="宋体"/>
                <w:sz w:val="21"/>
                <w:szCs w:val="21"/>
                <w:lang w:eastAsia="zh-CN"/>
              </w:rPr>
              <w:t>研究。</w:t>
            </w:r>
          </w:p>
        </w:tc>
        <w:tc>
          <w:tcPr>
            <w:tcW w:w="8365" w:type="dxa"/>
            <w:gridSpan w:val="5"/>
            <w:tcBorders>
              <w:top w:val="single" w:sz="8" w:space="0" w:color="000000"/>
              <w:left w:val="single" w:sz="8" w:space="0" w:color="000000"/>
              <w:bottom w:val="single" w:sz="8" w:space="0" w:color="000000"/>
              <w:right w:val="single" w:sz="8" w:space="0" w:color="000000"/>
            </w:tcBorders>
          </w:tcPr>
          <w:p w:rsidR="00352C50" w:rsidRDefault="00352C50">
            <w:pPr>
              <w:pStyle w:val="TableParagraph"/>
              <w:rPr>
                <w:rFonts w:ascii="宋体" w:eastAsia="宋体" w:hAnsi="宋体" w:cs="宋体"/>
                <w:sz w:val="20"/>
                <w:szCs w:val="20"/>
                <w:lang w:eastAsia="zh-CN"/>
              </w:rPr>
            </w:pPr>
          </w:p>
          <w:p w:rsidR="00352C50" w:rsidRDefault="00283C36">
            <w:pPr>
              <w:pStyle w:val="TableParagraph"/>
              <w:spacing w:before="145" w:line="260" w:lineRule="exact"/>
              <w:ind w:left="27" w:right="59"/>
              <w:rPr>
                <w:rFonts w:ascii="宋体" w:eastAsia="宋体" w:hAnsi="宋体" w:cs="宋体"/>
                <w:sz w:val="21"/>
                <w:szCs w:val="21"/>
                <w:lang w:eastAsia="zh-CN"/>
              </w:rPr>
            </w:pPr>
            <w:r>
              <w:rPr>
                <w:rFonts w:ascii="宋体" w:eastAsia="宋体" w:hAnsi="宋体" w:cs="宋体"/>
                <w:w w:val="95"/>
                <w:sz w:val="21"/>
                <w:szCs w:val="21"/>
                <w:lang w:eastAsia="zh-CN"/>
              </w:rPr>
              <w:t>1</w:t>
            </w:r>
            <w:r>
              <w:rPr>
                <w:rFonts w:ascii="宋体" w:eastAsia="宋体" w:hAnsi="宋体" w:cs="宋体"/>
                <w:w w:val="95"/>
                <w:sz w:val="21"/>
                <w:szCs w:val="21"/>
                <w:lang w:eastAsia="zh-CN"/>
              </w:rPr>
              <w:t>、进一步完善实验平台，病房增设高频脑电图设备</w:t>
            </w:r>
            <w:r>
              <w:rPr>
                <w:rFonts w:ascii="宋体" w:eastAsia="宋体" w:hAnsi="宋体" w:cs="宋体"/>
                <w:w w:val="95"/>
                <w:sz w:val="21"/>
                <w:szCs w:val="21"/>
                <w:lang w:eastAsia="zh-CN"/>
              </w:rPr>
              <w:t>4</w:t>
            </w:r>
            <w:r>
              <w:rPr>
                <w:rFonts w:ascii="宋体" w:eastAsia="宋体" w:hAnsi="宋体" w:cs="宋体"/>
                <w:w w:val="95"/>
                <w:sz w:val="21"/>
                <w:szCs w:val="21"/>
                <w:lang w:eastAsia="zh-CN"/>
              </w:rPr>
              <w:t>台，脑电数据存储服务器</w:t>
            </w:r>
            <w:r>
              <w:rPr>
                <w:rFonts w:ascii="宋体" w:eastAsia="宋体" w:hAnsi="宋体" w:cs="宋体"/>
                <w:w w:val="95"/>
                <w:sz w:val="21"/>
                <w:szCs w:val="21"/>
                <w:lang w:eastAsia="zh-CN"/>
              </w:rPr>
              <w:t>1</w:t>
            </w:r>
            <w:r>
              <w:rPr>
                <w:rFonts w:ascii="宋体" w:eastAsia="宋体" w:hAnsi="宋体" w:cs="宋体"/>
                <w:w w:val="95"/>
                <w:sz w:val="21"/>
                <w:szCs w:val="21"/>
                <w:lang w:eastAsia="zh-CN"/>
              </w:rPr>
              <w:t>台，目前已</w:t>
            </w:r>
            <w:r>
              <w:rPr>
                <w:rFonts w:ascii="宋体" w:eastAsia="宋体" w:hAnsi="宋体" w:cs="宋体"/>
                <w:spacing w:val="77"/>
                <w:w w:val="95"/>
                <w:sz w:val="21"/>
                <w:szCs w:val="21"/>
                <w:lang w:eastAsia="zh-CN"/>
              </w:rPr>
              <w:t xml:space="preserve"> </w:t>
            </w:r>
            <w:r>
              <w:rPr>
                <w:rFonts w:ascii="宋体" w:eastAsia="宋体" w:hAnsi="宋体" w:cs="宋体"/>
                <w:sz w:val="21"/>
                <w:szCs w:val="21"/>
                <w:lang w:eastAsia="zh-CN"/>
              </w:rPr>
              <w:t>在脑电图研究室建立了科研用服务器，具备多台搭载志强处理器的计算机工作站，并设置</w:t>
            </w:r>
            <w:r>
              <w:rPr>
                <w:rFonts w:ascii="宋体" w:eastAsia="宋体" w:hAnsi="宋体" w:cs="宋体"/>
                <w:w w:val="99"/>
                <w:sz w:val="21"/>
                <w:szCs w:val="21"/>
                <w:lang w:eastAsia="zh-CN"/>
              </w:rPr>
              <w:t xml:space="preserve"> </w:t>
            </w:r>
            <w:r>
              <w:rPr>
                <w:rFonts w:ascii="宋体" w:eastAsia="宋体" w:hAnsi="宋体" w:cs="宋体"/>
                <w:w w:val="95"/>
                <w:sz w:val="21"/>
                <w:szCs w:val="21"/>
                <w:lang w:eastAsia="zh-CN"/>
              </w:rPr>
              <w:t>了数十部虚拟机组间了专用的数据处理集群，相应的存储空间</w:t>
            </w:r>
            <w:r>
              <w:rPr>
                <w:rFonts w:ascii="宋体" w:eastAsia="宋体" w:hAnsi="宋体" w:cs="宋体"/>
                <w:w w:val="95"/>
                <w:sz w:val="21"/>
                <w:szCs w:val="21"/>
                <w:lang w:eastAsia="zh-CN"/>
              </w:rPr>
              <w:t>300TB</w:t>
            </w:r>
            <w:r>
              <w:rPr>
                <w:rFonts w:ascii="宋体" w:eastAsia="宋体" w:hAnsi="宋体" w:cs="宋体"/>
                <w:w w:val="95"/>
                <w:sz w:val="21"/>
                <w:szCs w:val="21"/>
                <w:lang w:eastAsia="zh-CN"/>
              </w:rPr>
              <w:t>，为进一步的研究提供</w:t>
            </w:r>
            <w:r>
              <w:rPr>
                <w:rFonts w:ascii="宋体" w:eastAsia="宋体" w:hAnsi="宋体" w:cs="宋体"/>
                <w:spacing w:val="77"/>
                <w:w w:val="95"/>
                <w:sz w:val="21"/>
                <w:szCs w:val="21"/>
                <w:lang w:eastAsia="zh-CN"/>
              </w:rPr>
              <w:t xml:space="preserve"> </w:t>
            </w:r>
            <w:r>
              <w:rPr>
                <w:rFonts w:ascii="宋体" w:eastAsia="宋体" w:hAnsi="宋体" w:cs="宋体"/>
                <w:w w:val="95"/>
                <w:sz w:val="21"/>
                <w:szCs w:val="21"/>
                <w:lang w:eastAsia="zh-CN"/>
              </w:rPr>
              <w:t>基础。关于皮质电刺激脑功能定位、术中皮质</w:t>
            </w:r>
            <w:r>
              <w:rPr>
                <w:rFonts w:ascii="宋体" w:eastAsia="宋体" w:hAnsi="宋体" w:cs="宋体"/>
                <w:w w:val="95"/>
                <w:sz w:val="21"/>
                <w:szCs w:val="21"/>
                <w:lang w:eastAsia="zh-CN"/>
              </w:rPr>
              <w:t>-</w:t>
            </w:r>
            <w:r>
              <w:rPr>
                <w:rFonts w:ascii="宋体" w:eastAsia="宋体" w:hAnsi="宋体" w:cs="宋体"/>
                <w:w w:val="95"/>
                <w:sz w:val="21"/>
                <w:szCs w:val="21"/>
                <w:lang w:eastAsia="zh-CN"/>
              </w:rPr>
              <w:t>皮质间诱发电位、术中唤醒脑功能区手术、</w:t>
            </w:r>
            <w:r>
              <w:rPr>
                <w:rFonts w:ascii="宋体" w:eastAsia="宋体" w:hAnsi="宋体" w:cs="宋体"/>
                <w:spacing w:val="77"/>
                <w:w w:val="95"/>
                <w:sz w:val="21"/>
                <w:szCs w:val="21"/>
                <w:lang w:eastAsia="zh-CN"/>
              </w:rPr>
              <w:t xml:space="preserve"> </w:t>
            </w:r>
            <w:r>
              <w:rPr>
                <w:rFonts w:ascii="宋体" w:eastAsia="宋体" w:hAnsi="宋体" w:cs="宋体"/>
                <w:sz w:val="21"/>
                <w:szCs w:val="21"/>
                <w:lang w:eastAsia="zh-CN"/>
              </w:rPr>
              <w:t>难治性癫痫致痫区多模态术前检查人工智能诊断等方面均较以往成熟，数据采集效率更高</w:t>
            </w:r>
          </w:p>
          <w:p w:rsidR="00352C50" w:rsidRDefault="00283C36">
            <w:pPr>
              <w:pStyle w:val="TableParagraph"/>
              <w:spacing w:line="260" w:lineRule="exact"/>
              <w:ind w:left="27" w:right="59"/>
              <w:rPr>
                <w:rFonts w:ascii="宋体" w:eastAsia="宋体" w:hAnsi="宋体" w:cs="宋体"/>
                <w:sz w:val="21"/>
                <w:szCs w:val="21"/>
                <w:lang w:eastAsia="zh-CN"/>
              </w:rPr>
            </w:pPr>
            <w:r>
              <w:rPr>
                <w:rFonts w:ascii="宋体" w:eastAsia="宋体" w:hAnsi="宋体" w:cs="宋体"/>
                <w:sz w:val="21"/>
                <w:szCs w:val="21"/>
                <w:lang w:eastAsia="zh-CN"/>
              </w:rPr>
              <w:t>。</w:t>
            </w:r>
            <w:r>
              <w:rPr>
                <w:rFonts w:ascii="宋体" w:eastAsia="宋体" w:hAnsi="宋体" w:cs="宋体"/>
                <w:w w:val="99"/>
                <w:sz w:val="21"/>
                <w:szCs w:val="21"/>
                <w:lang w:eastAsia="zh-CN"/>
              </w:rPr>
              <w:t xml:space="preserve"> </w:t>
            </w:r>
            <w:r>
              <w:rPr>
                <w:rFonts w:ascii="宋体" w:eastAsia="宋体" w:hAnsi="宋体" w:cs="宋体"/>
                <w:w w:val="95"/>
                <w:sz w:val="21"/>
                <w:szCs w:val="21"/>
                <w:lang w:eastAsia="zh-CN"/>
              </w:rPr>
              <w:t>2</w:t>
            </w:r>
            <w:r>
              <w:rPr>
                <w:rFonts w:ascii="宋体" w:eastAsia="宋体" w:hAnsi="宋体" w:cs="宋体"/>
                <w:w w:val="95"/>
                <w:sz w:val="21"/>
                <w:szCs w:val="21"/>
                <w:lang w:eastAsia="zh-CN"/>
              </w:rPr>
              <w:t>、继续完善高龄骨科患者多学科评估与辅助决策系统的数据管理流程，完整收集本科室高</w:t>
            </w:r>
            <w:r>
              <w:rPr>
                <w:rFonts w:ascii="宋体" w:eastAsia="宋体" w:hAnsi="宋体" w:cs="宋体"/>
                <w:spacing w:val="77"/>
                <w:w w:val="95"/>
                <w:sz w:val="21"/>
                <w:szCs w:val="21"/>
                <w:lang w:eastAsia="zh-CN"/>
              </w:rPr>
              <w:t xml:space="preserve"> </w:t>
            </w:r>
            <w:r>
              <w:rPr>
                <w:rFonts w:ascii="宋体" w:eastAsia="宋体" w:hAnsi="宋体" w:cs="宋体"/>
                <w:sz w:val="21"/>
                <w:szCs w:val="21"/>
                <w:lang w:eastAsia="zh-CN"/>
              </w:rPr>
              <w:t>龄脊柱患者术前评估数据、围手术期数据及术后随访数据，纳入数据库管理。继续采用</w:t>
            </w:r>
            <w:r>
              <w:rPr>
                <w:rFonts w:ascii="宋体" w:eastAsia="宋体" w:hAnsi="宋体" w:cs="宋体"/>
                <w:w w:val="99"/>
                <w:sz w:val="21"/>
                <w:szCs w:val="21"/>
                <w:lang w:eastAsia="zh-CN"/>
              </w:rPr>
              <w:t xml:space="preserve"> </w:t>
            </w:r>
            <w:r>
              <w:rPr>
                <w:rFonts w:ascii="宋体" w:eastAsia="宋体" w:hAnsi="宋体" w:cs="宋体"/>
                <w:w w:val="95"/>
                <w:sz w:val="21"/>
                <w:szCs w:val="21"/>
                <w:lang w:eastAsia="zh-CN"/>
              </w:rPr>
              <w:t>EpiData</w:t>
            </w:r>
            <w:r>
              <w:rPr>
                <w:rFonts w:ascii="宋体" w:eastAsia="宋体" w:hAnsi="宋体" w:cs="宋体"/>
                <w:w w:val="95"/>
                <w:sz w:val="21"/>
                <w:szCs w:val="21"/>
                <w:lang w:eastAsia="zh-CN"/>
              </w:rPr>
              <w:t>数据管理工具进行统一数据录入和管理，保障了高龄患者临床资料的获取和应用。</w:t>
            </w:r>
            <w:r>
              <w:rPr>
                <w:rFonts w:ascii="宋体" w:eastAsia="宋体" w:hAnsi="宋体" w:cs="宋体"/>
                <w:spacing w:val="77"/>
                <w:w w:val="95"/>
                <w:sz w:val="21"/>
                <w:szCs w:val="21"/>
                <w:lang w:eastAsia="zh-CN"/>
              </w:rPr>
              <w:t xml:space="preserve"> </w:t>
            </w:r>
            <w:r>
              <w:rPr>
                <w:rFonts w:ascii="宋体" w:eastAsia="宋体" w:hAnsi="宋体" w:cs="宋体"/>
                <w:sz w:val="21"/>
                <w:szCs w:val="21"/>
                <w:lang w:eastAsia="zh-CN"/>
              </w:rPr>
              <w:t>通过门诊及电话随访获取患者术后临床疗效数据，整理数据并进行多系统评估效果分析。</w:t>
            </w:r>
            <w:r>
              <w:rPr>
                <w:rFonts w:ascii="宋体" w:eastAsia="宋体" w:hAnsi="宋体" w:cs="宋体"/>
                <w:w w:val="99"/>
                <w:sz w:val="21"/>
                <w:szCs w:val="21"/>
                <w:lang w:eastAsia="zh-CN"/>
              </w:rPr>
              <w:t xml:space="preserve"> </w:t>
            </w:r>
            <w:r>
              <w:rPr>
                <w:rFonts w:ascii="宋体" w:eastAsia="宋体" w:hAnsi="宋体" w:cs="宋体"/>
                <w:sz w:val="21"/>
                <w:szCs w:val="21"/>
                <w:lang w:eastAsia="zh-CN"/>
              </w:rPr>
              <w:t>完善骨科实验室的骨科生物力学和脊柱运动节律分析试验设备，建立了脊柱运动节律分析</w:t>
            </w:r>
            <w:r>
              <w:rPr>
                <w:rFonts w:ascii="宋体" w:eastAsia="宋体" w:hAnsi="宋体" w:cs="宋体"/>
                <w:w w:val="99"/>
                <w:sz w:val="21"/>
                <w:szCs w:val="21"/>
                <w:lang w:eastAsia="zh-CN"/>
              </w:rPr>
              <w:t xml:space="preserve"> </w:t>
            </w:r>
            <w:r>
              <w:rPr>
                <w:rFonts w:ascii="宋体" w:eastAsia="宋体" w:hAnsi="宋体" w:cs="宋体"/>
                <w:sz w:val="21"/>
                <w:szCs w:val="21"/>
                <w:lang w:eastAsia="zh-CN"/>
              </w:rPr>
              <w:t>实验条件，并进行了数据采集。同时建立了完善的基础科研团对体系，形成了</w:t>
            </w:r>
            <w:r>
              <w:rPr>
                <w:rFonts w:ascii="宋体" w:eastAsia="宋体" w:hAnsi="宋体" w:cs="宋体"/>
                <w:sz w:val="21"/>
                <w:szCs w:val="21"/>
                <w:lang w:eastAsia="zh-CN"/>
              </w:rPr>
              <w:t>PI</w:t>
            </w:r>
            <w:r>
              <w:rPr>
                <w:rFonts w:ascii="宋体" w:eastAsia="宋体" w:hAnsi="宋体" w:cs="宋体"/>
                <w:sz w:val="21"/>
                <w:szCs w:val="21"/>
                <w:lang w:eastAsia="zh-CN"/>
              </w:rPr>
              <w:t>负责，梯</w:t>
            </w:r>
            <w:r>
              <w:rPr>
                <w:rFonts w:ascii="宋体" w:eastAsia="宋体" w:hAnsi="宋体" w:cs="宋体"/>
                <w:w w:val="99"/>
                <w:sz w:val="21"/>
                <w:szCs w:val="21"/>
                <w:lang w:eastAsia="zh-CN"/>
              </w:rPr>
              <w:t xml:space="preserve"> </w:t>
            </w:r>
            <w:r>
              <w:rPr>
                <w:rFonts w:ascii="宋体" w:eastAsia="宋体" w:hAnsi="宋体" w:cs="宋体"/>
                <w:sz w:val="21"/>
                <w:szCs w:val="21"/>
                <w:lang w:eastAsia="zh-CN"/>
              </w:rPr>
              <w:t>队合理，覆盖全面的人才</w:t>
            </w:r>
            <w:r>
              <w:rPr>
                <w:rFonts w:ascii="宋体" w:eastAsia="宋体" w:hAnsi="宋体" w:cs="宋体"/>
                <w:sz w:val="21"/>
                <w:szCs w:val="21"/>
                <w:lang w:eastAsia="zh-CN"/>
              </w:rPr>
              <w:t>队伍。通过制定和改进科研组会和交流流程，推动包括颈椎疾病</w:t>
            </w:r>
          </w:p>
          <w:p w:rsidR="00352C50" w:rsidRDefault="00283C36">
            <w:pPr>
              <w:pStyle w:val="TableParagraph"/>
              <w:spacing w:line="260" w:lineRule="exact"/>
              <w:ind w:left="27" w:right="59"/>
              <w:rPr>
                <w:rFonts w:ascii="宋体" w:eastAsia="宋体" w:hAnsi="宋体" w:cs="宋体"/>
                <w:sz w:val="21"/>
                <w:szCs w:val="21"/>
                <w:lang w:eastAsia="zh-CN"/>
              </w:rPr>
            </w:pPr>
            <w:r>
              <w:rPr>
                <w:rFonts w:ascii="宋体" w:eastAsia="宋体" w:hAnsi="宋体" w:cs="宋体"/>
                <w:sz w:val="21"/>
                <w:szCs w:val="21"/>
                <w:lang w:eastAsia="zh-CN"/>
              </w:rPr>
              <w:t>、腰椎疾病、骨质疏松基础研究、椎旁肌退变研究、脊柱矢状位形态研究等多方向研究和</w:t>
            </w:r>
            <w:r>
              <w:rPr>
                <w:rFonts w:ascii="宋体" w:eastAsia="宋体" w:hAnsi="宋体" w:cs="宋体"/>
                <w:w w:val="99"/>
                <w:sz w:val="21"/>
                <w:szCs w:val="21"/>
                <w:lang w:eastAsia="zh-CN"/>
              </w:rPr>
              <w:t xml:space="preserve"> </w:t>
            </w:r>
            <w:r>
              <w:rPr>
                <w:rFonts w:ascii="宋体" w:eastAsia="宋体" w:hAnsi="宋体" w:cs="宋体"/>
                <w:sz w:val="21"/>
                <w:szCs w:val="21"/>
                <w:lang w:eastAsia="zh-CN"/>
              </w:rPr>
              <w:t>实验进展。</w:t>
            </w:r>
            <w:r>
              <w:rPr>
                <w:rFonts w:ascii="宋体" w:eastAsia="宋体" w:hAnsi="宋体" w:cs="宋体"/>
                <w:w w:val="99"/>
                <w:sz w:val="21"/>
                <w:szCs w:val="21"/>
                <w:lang w:eastAsia="zh-CN"/>
              </w:rPr>
              <w:t xml:space="preserve"> </w:t>
            </w:r>
            <w:r>
              <w:rPr>
                <w:rFonts w:ascii="宋体" w:eastAsia="宋体" w:hAnsi="宋体" w:cs="宋体"/>
                <w:w w:val="95"/>
                <w:sz w:val="21"/>
                <w:szCs w:val="21"/>
                <w:lang w:eastAsia="zh-CN"/>
              </w:rPr>
              <w:t>3</w:t>
            </w:r>
            <w:r>
              <w:rPr>
                <w:rFonts w:ascii="宋体" w:eastAsia="宋体" w:hAnsi="宋体" w:cs="宋体"/>
                <w:w w:val="95"/>
                <w:sz w:val="21"/>
                <w:szCs w:val="21"/>
                <w:lang w:eastAsia="zh-CN"/>
              </w:rPr>
              <w:t>、参与构建包括临床、基因、影像以及生物样本信息在内的云端</w:t>
            </w:r>
            <w:r>
              <w:rPr>
                <w:rFonts w:ascii="宋体" w:eastAsia="宋体" w:hAnsi="宋体" w:cs="宋体"/>
                <w:w w:val="95"/>
                <w:sz w:val="21"/>
                <w:szCs w:val="21"/>
                <w:lang w:eastAsia="zh-CN"/>
              </w:rPr>
              <w:t>“</w:t>
            </w:r>
            <w:r>
              <w:rPr>
                <w:rFonts w:ascii="宋体" w:eastAsia="宋体" w:hAnsi="宋体" w:cs="宋体"/>
                <w:w w:val="95"/>
                <w:sz w:val="21"/>
                <w:szCs w:val="21"/>
                <w:lang w:eastAsia="zh-CN"/>
              </w:rPr>
              <w:t>国家神经变性疾病大数</w:t>
            </w:r>
            <w:r>
              <w:rPr>
                <w:rFonts w:ascii="宋体" w:eastAsia="宋体" w:hAnsi="宋体" w:cs="宋体"/>
                <w:spacing w:val="77"/>
                <w:w w:val="95"/>
                <w:sz w:val="21"/>
                <w:szCs w:val="21"/>
                <w:lang w:eastAsia="zh-CN"/>
              </w:rPr>
              <w:t xml:space="preserve"> </w:t>
            </w:r>
            <w:r>
              <w:rPr>
                <w:rFonts w:ascii="宋体" w:eastAsia="宋体" w:hAnsi="宋体" w:cs="宋体"/>
                <w:sz w:val="21"/>
                <w:szCs w:val="21"/>
                <w:lang w:eastAsia="zh-CN"/>
              </w:rPr>
              <w:t>据库共享平台</w:t>
            </w:r>
            <w:r>
              <w:rPr>
                <w:rFonts w:ascii="宋体" w:eastAsia="宋体" w:hAnsi="宋体" w:cs="宋体"/>
                <w:sz w:val="21"/>
                <w:szCs w:val="21"/>
                <w:lang w:eastAsia="zh-CN"/>
              </w:rPr>
              <w:t>”</w:t>
            </w:r>
            <w:r>
              <w:rPr>
                <w:rFonts w:ascii="宋体" w:eastAsia="宋体" w:hAnsi="宋体" w:cs="宋体"/>
                <w:sz w:val="21"/>
                <w:szCs w:val="21"/>
                <w:lang w:eastAsia="zh-CN"/>
              </w:rPr>
              <w:t>，采用统一的大数据采集标准和操作流程实现跨单位、跨区域的数据汇聚</w:t>
            </w:r>
            <w:r>
              <w:rPr>
                <w:rFonts w:ascii="宋体" w:eastAsia="宋体" w:hAnsi="宋体" w:cs="宋体"/>
                <w:w w:val="99"/>
                <w:sz w:val="21"/>
                <w:szCs w:val="21"/>
                <w:lang w:eastAsia="zh-CN"/>
              </w:rPr>
              <w:t xml:space="preserve"> </w:t>
            </w:r>
            <w:r>
              <w:rPr>
                <w:rFonts w:ascii="宋体" w:eastAsia="宋体" w:hAnsi="宋体" w:cs="宋体"/>
                <w:sz w:val="21"/>
                <w:szCs w:val="21"/>
                <w:lang w:eastAsia="zh-CN"/>
              </w:rPr>
              <w:t>与整合；采用人工智能及大数据挖掘技术，研发基于基因和影像数据的自动分析和判读工</w:t>
            </w:r>
            <w:r>
              <w:rPr>
                <w:rFonts w:ascii="宋体" w:eastAsia="宋体" w:hAnsi="宋体" w:cs="宋体"/>
                <w:w w:val="99"/>
                <w:sz w:val="21"/>
                <w:szCs w:val="21"/>
                <w:lang w:eastAsia="zh-CN"/>
              </w:rPr>
              <w:t xml:space="preserve"> </w:t>
            </w:r>
            <w:r>
              <w:rPr>
                <w:rFonts w:ascii="宋体" w:eastAsia="宋体" w:hAnsi="宋体" w:cs="宋体"/>
                <w:sz w:val="21"/>
                <w:szCs w:val="21"/>
                <w:lang w:eastAsia="zh-CN"/>
              </w:rPr>
              <w:t>具以及临床辅助决策系统，为专科医生和科研工作者提供了神经变性病领域患者管理和科</w:t>
            </w:r>
            <w:r>
              <w:rPr>
                <w:rFonts w:ascii="宋体" w:eastAsia="宋体" w:hAnsi="宋体" w:cs="宋体"/>
                <w:w w:val="99"/>
                <w:sz w:val="21"/>
                <w:szCs w:val="21"/>
                <w:lang w:eastAsia="zh-CN"/>
              </w:rPr>
              <w:t xml:space="preserve"> </w:t>
            </w:r>
            <w:r>
              <w:rPr>
                <w:rFonts w:ascii="宋体" w:eastAsia="宋体" w:hAnsi="宋体" w:cs="宋体"/>
                <w:sz w:val="21"/>
                <w:szCs w:val="21"/>
                <w:lang w:eastAsia="zh-CN"/>
              </w:rPr>
              <w:t>学研究的工具，对建立国家神经变性病规范、</w:t>
            </w:r>
            <w:r>
              <w:rPr>
                <w:rFonts w:ascii="宋体" w:eastAsia="宋体" w:hAnsi="宋体" w:cs="宋体"/>
                <w:sz w:val="21"/>
                <w:szCs w:val="21"/>
                <w:lang w:eastAsia="zh-CN"/>
              </w:rPr>
              <w:t>标准的大数据体系具有重要意义</w:t>
            </w:r>
          </w:p>
        </w:tc>
      </w:tr>
      <w:tr w:rsidR="00352C50">
        <w:trPr>
          <w:trHeight w:hRule="exact" w:val="588"/>
        </w:trPr>
        <w:tc>
          <w:tcPr>
            <w:tcW w:w="972" w:type="dxa"/>
            <w:vMerge w:val="restart"/>
            <w:tcBorders>
              <w:top w:val="single" w:sz="8" w:space="0" w:color="000000"/>
              <w:left w:val="single" w:sz="8" w:space="0" w:color="000000"/>
              <w:right w:val="single" w:sz="8" w:space="0" w:color="000000"/>
            </w:tcBorders>
          </w:tcPr>
          <w:p w:rsidR="00352C50" w:rsidRDefault="00352C50">
            <w:pPr>
              <w:pStyle w:val="TableParagraph"/>
              <w:rPr>
                <w:rFonts w:ascii="宋体" w:eastAsia="宋体" w:hAnsi="宋体" w:cs="宋体"/>
                <w:sz w:val="20"/>
                <w:szCs w:val="20"/>
                <w:lang w:eastAsia="zh-CN"/>
              </w:rPr>
            </w:pPr>
          </w:p>
          <w:p w:rsidR="00352C50" w:rsidRDefault="00352C50">
            <w:pPr>
              <w:pStyle w:val="TableParagraph"/>
              <w:rPr>
                <w:rFonts w:ascii="宋体" w:eastAsia="宋体" w:hAnsi="宋体" w:cs="宋体"/>
                <w:sz w:val="20"/>
                <w:szCs w:val="20"/>
                <w:lang w:eastAsia="zh-CN"/>
              </w:rPr>
            </w:pPr>
          </w:p>
          <w:p w:rsidR="00352C50" w:rsidRDefault="00352C50">
            <w:pPr>
              <w:pStyle w:val="TableParagraph"/>
              <w:rPr>
                <w:rFonts w:ascii="宋体" w:eastAsia="宋体" w:hAnsi="宋体" w:cs="宋体"/>
                <w:sz w:val="20"/>
                <w:szCs w:val="20"/>
                <w:lang w:eastAsia="zh-CN"/>
              </w:rPr>
            </w:pPr>
          </w:p>
          <w:p w:rsidR="00352C50" w:rsidRDefault="00352C50">
            <w:pPr>
              <w:pStyle w:val="TableParagraph"/>
              <w:rPr>
                <w:rFonts w:ascii="宋体" w:eastAsia="宋体" w:hAnsi="宋体" w:cs="宋体"/>
                <w:sz w:val="20"/>
                <w:szCs w:val="20"/>
                <w:lang w:eastAsia="zh-CN"/>
              </w:rPr>
            </w:pPr>
          </w:p>
          <w:p w:rsidR="00352C50" w:rsidRDefault="00352C50">
            <w:pPr>
              <w:pStyle w:val="TableParagraph"/>
              <w:rPr>
                <w:rFonts w:ascii="宋体" w:eastAsia="宋体" w:hAnsi="宋体" w:cs="宋体"/>
                <w:sz w:val="20"/>
                <w:szCs w:val="20"/>
                <w:lang w:eastAsia="zh-CN"/>
              </w:rPr>
            </w:pPr>
          </w:p>
          <w:p w:rsidR="00352C50" w:rsidRDefault="00352C50">
            <w:pPr>
              <w:pStyle w:val="TableParagraph"/>
              <w:rPr>
                <w:rFonts w:ascii="宋体" w:eastAsia="宋体" w:hAnsi="宋体" w:cs="宋体"/>
                <w:sz w:val="20"/>
                <w:szCs w:val="20"/>
                <w:lang w:eastAsia="zh-CN"/>
              </w:rPr>
            </w:pPr>
          </w:p>
          <w:p w:rsidR="00352C50" w:rsidRDefault="00352C50">
            <w:pPr>
              <w:pStyle w:val="TableParagraph"/>
              <w:rPr>
                <w:rFonts w:ascii="宋体" w:eastAsia="宋体" w:hAnsi="宋体" w:cs="宋体"/>
                <w:sz w:val="20"/>
                <w:szCs w:val="20"/>
                <w:lang w:eastAsia="zh-CN"/>
              </w:rPr>
            </w:pPr>
          </w:p>
          <w:p w:rsidR="00352C50" w:rsidRDefault="00352C50">
            <w:pPr>
              <w:pStyle w:val="TableParagraph"/>
              <w:spacing w:before="4"/>
              <w:rPr>
                <w:rFonts w:ascii="宋体" w:eastAsia="宋体" w:hAnsi="宋体" w:cs="宋体"/>
                <w:sz w:val="18"/>
                <w:szCs w:val="18"/>
                <w:lang w:eastAsia="zh-CN"/>
              </w:rPr>
            </w:pPr>
          </w:p>
          <w:p w:rsidR="00352C50" w:rsidRDefault="00283C36">
            <w:pPr>
              <w:pStyle w:val="TableParagraph"/>
              <w:spacing w:line="260" w:lineRule="exact"/>
              <w:ind w:left="375" w:right="365"/>
              <w:jc w:val="both"/>
              <w:rPr>
                <w:rFonts w:ascii="宋体" w:eastAsia="宋体" w:hAnsi="宋体" w:cs="宋体"/>
                <w:sz w:val="21"/>
                <w:szCs w:val="21"/>
              </w:rPr>
            </w:pPr>
            <w:r>
              <w:rPr>
                <w:rFonts w:ascii="宋体" w:eastAsia="宋体" w:hAnsi="宋体" w:cs="宋体"/>
                <w:sz w:val="21"/>
                <w:szCs w:val="21"/>
              </w:rPr>
              <w:t>绩</w:t>
            </w:r>
            <w:r>
              <w:rPr>
                <w:rFonts w:ascii="宋体" w:eastAsia="宋体" w:hAnsi="宋体" w:cs="宋体"/>
                <w:w w:val="99"/>
                <w:sz w:val="21"/>
                <w:szCs w:val="21"/>
              </w:rPr>
              <w:t xml:space="preserve"> </w:t>
            </w:r>
            <w:r>
              <w:rPr>
                <w:rFonts w:ascii="宋体" w:eastAsia="宋体" w:hAnsi="宋体" w:cs="宋体"/>
                <w:sz w:val="21"/>
                <w:szCs w:val="21"/>
              </w:rPr>
              <w:t>效</w:t>
            </w:r>
            <w:r>
              <w:rPr>
                <w:rFonts w:ascii="宋体" w:eastAsia="宋体" w:hAnsi="宋体" w:cs="宋体"/>
                <w:w w:val="99"/>
                <w:sz w:val="21"/>
                <w:szCs w:val="21"/>
              </w:rPr>
              <w:t xml:space="preserve"> </w:t>
            </w:r>
            <w:r>
              <w:rPr>
                <w:rFonts w:ascii="宋体" w:eastAsia="宋体" w:hAnsi="宋体" w:cs="宋体"/>
                <w:sz w:val="21"/>
                <w:szCs w:val="21"/>
              </w:rPr>
              <w:t>指</w:t>
            </w:r>
            <w:r>
              <w:rPr>
                <w:rFonts w:ascii="宋体" w:eastAsia="宋体" w:hAnsi="宋体" w:cs="宋体"/>
                <w:w w:val="99"/>
                <w:sz w:val="21"/>
                <w:szCs w:val="21"/>
              </w:rPr>
              <w:t xml:space="preserve"> </w:t>
            </w:r>
            <w:r>
              <w:rPr>
                <w:rFonts w:ascii="宋体" w:eastAsia="宋体" w:hAnsi="宋体" w:cs="宋体"/>
                <w:sz w:val="21"/>
                <w:szCs w:val="21"/>
              </w:rPr>
              <w:t>标</w:t>
            </w:r>
          </w:p>
        </w:tc>
        <w:tc>
          <w:tcPr>
            <w:tcW w:w="97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18"/>
              <w:ind w:left="61"/>
              <w:rPr>
                <w:rFonts w:ascii="宋体" w:eastAsia="宋体" w:hAnsi="宋体" w:cs="宋体"/>
                <w:sz w:val="21"/>
                <w:szCs w:val="21"/>
              </w:rPr>
            </w:pPr>
            <w:r>
              <w:rPr>
                <w:rFonts w:ascii="宋体" w:eastAsia="宋体" w:hAnsi="宋体" w:cs="宋体"/>
                <w:sz w:val="21"/>
                <w:szCs w:val="21"/>
              </w:rPr>
              <w:t>一级指标</w:t>
            </w:r>
          </w:p>
        </w:tc>
        <w:tc>
          <w:tcPr>
            <w:tcW w:w="97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18"/>
              <w:ind w:left="61"/>
              <w:rPr>
                <w:rFonts w:ascii="宋体" w:eastAsia="宋体" w:hAnsi="宋体" w:cs="宋体"/>
                <w:sz w:val="21"/>
                <w:szCs w:val="21"/>
              </w:rPr>
            </w:pPr>
            <w:r>
              <w:rPr>
                <w:rFonts w:ascii="宋体" w:eastAsia="宋体" w:hAnsi="宋体" w:cs="宋体"/>
                <w:sz w:val="21"/>
                <w:szCs w:val="21"/>
              </w:rPr>
              <w:t>二级指标</w:t>
            </w:r>
          </w:p>
        </w:tc>
        <w:tc>
          <w:tcPr>
            <w:tcW w:w="2330" w:type="dxa"/>
            <w:gridSpan w:val="3"/>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18"/>
              <w:ind w:left="739"/>
              <w:rPr>
                <w:rFonts w:ascii="宋体" w:eastAsia="宋体" w:hAnsi="宋体" w:cs="宋体"/>
                <w:sz w:val="21"/>
                <w:szCs w:val="21"/>
              </w:rPr>
            </w:pPr>
            <w:r>
              <w:rPr>
                <w:rFonts w:ascii="宋体" w:eastAsia="宋体" w:hAnsi="宋体" w:cs="宋体"/>
                <w:sz w:val="21"/>
                <w:szCs w:val="21"/>
              </w:rPr>
              <w:t>三级指标</w:t>
            </w:r>
          </w:p>
        </w:tc>
        <w:tc>
          <w:tcPr>
            <w:tcW w:w="2760"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24" w:line="260" w:lineRule="exact"/>
              <w:ind w:left="1060" w:right="1050" w:hanging="1"/>
              <w:jc w:val="center"/>
              <w:rPr>
                <w:rFonts w:ascii="宋体" w:eastAsia="宋体" w:hAnsi="宋体" w:cs="宋体"/>
                <w:sz w:val="21"/>
                <w:szCs w:val="21"/>
              </w:rPr>
            </w:pPr>
            <w:r>
              <w:rPr>
                <w:rFonts w:ascii="宋体" w:eastAsia="宋体" w:hAnsi="宋体" w:cs="宋体"/>
                <w:sz w:val="21"/>
                <w:szCs w:val="21"/>
              </w:rPr>
              <w:t>年度</w:t>
            </w:r>
            <w:r>
              <w:rPr>
                <w:rFonts w:ascii="宋体" w:eastAsia="宋体" w:hAnsi="宋体" w:cs="宋体"/>
                <w:w w:val="99"/>
                <w:sz w:val="21"/>
                <w:szCs w:val="21"/>
              </w:rPr>
              <w:t xml:space="preserve"> </w:t>
            </w:r>
            <w:r>
              <w:rPr>
                <w:rFonts w:ascii="宋体" w:eastAsia="宋体" w:hAnsi="宋体" w:cs="宋体"/>
                <w:sz w:val="21"/>
                <w:szCs w:val="21"/>
              </w:rPr>
              <w:t>指标值</w:t>
            </w:r>
          </w:p>
        </w:tc>
        <w:tc>
          <w:tcPr>
            <w:tcW w:w="342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24" w:line="260" w:lineRule="exact"/>
              <w:ind w:left="1389" w:right="1383"/>
              <w:jc w:val="center"/>
              <w:rPr>
                <w:rFonts w:ascii="宋体" w:eastAsia="宋体" w:hAnsi="宋体" w:cs="宋体"/>
                <w:sz w:val="21"/>
                <w:szCs w:val="21"/>
              </w:rPr>
            </w:pPr>
            <w:r>
              <w:rPr>
                <w:rFonts w:ascii="宋体" w:eastAsia="宋体" w:hAnsi="宋体" w:cs="宋体"/>
                <w:sz w:val="21"/>
                <w:szCs w:val="21"/>
              </w:rPr>
              <w:t>实际</w:t>
            </w:r>
            <w:r>
              <w:rPr>
                <w:rFonts w:ascii="宋体" w:eastAsia="宋体" w:hAnsi="宋体" w:cs="宋体"/>
                <w:w w:val="99"/>
                <w:sz w:val="21"/>
                <w:szCs w:val="21"/>
              </w:rPr>
              <w:t xml:space="preserve"> </w:t>
            </w:r>
            <w:r>
              <w:rPr>
                <w:rFonts w:ascii="宋体" w:eastAsia="宋体" w:hAnsi="宋体" w:cs="宋体"/>
                <w:sz w:val="21"/>
                <w:szCs w:val="21"/>
              </w:rPr>
              <w:t>完成值</w:t>
            </w:r>
          </w:p>
        </w:tc>
        <w:tc>
          <w:tcPr>
            <w:tcW w:w="840"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18"/>
              <w:ind w:left="205"/>
              <w:rPr>
                <w:rFonts w:ascii="宋体" w:eastAsia="宋体" w:hAnsi="宋体" w:cs="宋体"/>
                <w:sz w:val="21"/>
                <w:szCs w:val="21"/>
              </w:rPr>
            </w:pPr>
            <w:r>
              <w:rPr>
                <w:rFonts w:ascii="宋体" w:eastAsia="宋体" w:hAnsi="宋体" w:cs="宋体"/>
                <w:sz w:val="21"/>
                <w:szCs w:val="21"/>
              </w:rPr>
              <w:t>分值</w:t>
            </w:r>
          </w:p>
        </w:tc>
        <w:tc>
          <w:tcPr>
            <w:tcW w:w="97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18"/>
              <w:ind w:left="270"/>
              <w:rPr>
                <w:rFonts w:ascii="宋体" w:eastAsia="宋体" w:hAnsi="宋体" w:cs="宋体"/>
                <w:sz w:val="21"/>
                <w:szCs w:val="21"/>
              </w:rPr>
            </w:pPr>
            <w:r>
              <w:rPr>
                <w:rFonts w:ascii="宋体" w:eastAsia="宋体" w:hAnsi="宋体" w:cs="宋体"/>
                <w:sz w:val="21"/>
                <w:szCs w:val="21"/>
              </w:rPr>
              <w:t>得分</w:t>
            </w:r>
          </w:p>
        </w:tc>
        <w:tc>
          <w:tcPr>
            <w:tcW w:w="3132" w:type="dxa"/>
            <w:gridSpan w:val="2"/>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18"/>
              <w:ind w:left="410"/>
              <w:rPr>
                <w:rFonts w:ascii="宋体" w:eastAsia="宋体" w:hAnsi="宋体" w:cs="宋体"/>
                <w:sz w:val="21"/>
                <w:szCs w:val="21"/>
                <w:lang w:eastAsia="zh-CN"/>
              </w:rPr>
            </w:pPr>
            <w:r>
              <w:rPr>
                <w:rFonts w:ascii="宋体" w:eastAsia="宋体" w:hAnsi="宋体" w:cs="宋体"/>
                <w:sz w:val="21"/>
                <w:szCs w:val="21"/>
                <w:lang w:eastAsia="zh-CN"/>
              </w:rPr>
              <w:t>偏差原因分析及改进措施</w:t>
            </w:r>
          </w:p>
        </w:tc>
      </w:tr>
      <w:tr w:rsidR="00352C50">
        <w:trPr>
          <w:trHeight w:hRule="exact" w:val="294"/>
        </w:trPr>
        <w:tc>
          <w:tcPr>
            <w:tcW w:w="972" w:type="dxa"/>
            <w:vMerge/>
            <w:tcBorders>
              <w:left w:val="single" w:sz="8" w:space="0" w:color="000000"/>
              <w:right w:val="single" w:sz="8" w:space="0" w:color="000000"/>
            </w:tcBorders>
          </w:tcPr>
          <w:p w:rsidR="00352C50" w:rsidRDefault="00352C50">
            <w:pPr>
              <w:rPr>
                <w:lang w:eastAsia="zh-CN"/>
              </w:rPr>
            </w:pPr>
          </w:p>
        </w:tc>
        <w:tc>
          <w:tcPr>
            <w:tcW w:w="972" w:type="dxa"/>
            <w:vMerge w:val="restart"/>
            <w:tcBorders>
              <w:top w:val="single" w:sz="8" w:space="0" w:color="000000"/>
              <w:left w:val="single" w:sz="8" w:space="0" w:color="000000"/>
              <w:right w:val="single" w:sz="8" w:space="0" w:color="000000"/>
            </w:tcBorders>
          </w:tcPr>
          <w:p w:rsidR="00352C50" w:rsidRDefault="00352C50">
            <w:pPr>
              <w:pStyle w:val="TableParagraph"/>
              <w:rPr>
                <w:rFonts w:ascii="宋体" w:eastAsia="宋体" w:hAnsi="宋体" w:cs="宋体"/>
                <w:sz w:val="20"/>
                <w:szCs w:val="20"/>
                <w:lang w:eastAsia="zh-CN"/>
              </w:rPr>
            </w:pPr>
          </w:p>
          <w:p w:rsidR="00352C50" w:rsidRDefault="00352C50">
            <w:pPr>
              <w:pStyle w:val="TableParagraph"/>
              <w:rPr>
                <w:rFonts w:ascii="宋体" w:eastAsia="宋体" w:hAnsi="宋体" w:cs="宋体"/>
                <w:sz w:val="20"/>
                <w:szCs w:val="20"/>
                <w:lang w:eastAsia="zh-CN"/>
              </w:rPr>
            </w:pPr>
          </w:p>
          <w:p w:rsidR="00352C50" w:rsidRDefault="00352C50">
            <w:pPr>
              <w:pStyle w:val="TableParagraph"/>
              <w:rPr>
                <w:rFonts w:ascii="宋体" w:eastAsia="宋体" w:hAnsi="宋体" w:cs="宋体"/>
                <w:sz w:val="20"/>
                <w:szCs w:val="20"/>
                <w:lang w:eastAsia="zh-CN"/>
              </w:rPr>
            </w:pPr>
          </w:p>
          <w:p w:rsidR="00352C50" w:rsidRDefault="00352C50">
            <w:pPr>
              <w:pStyle w:val="TableParagraph"/>
              <w:spacing w:before="13"/>
              <w:rPr>
                <w:rFonts w:ascii="宋体" w:eastAsia="宋体" w:hAnsi="宋体" w:cs="宋体"/>
                <w:sz w:val="17"/>
                <w:szCs w:val="17"/>
                <w:lang w:eastAsia="zh-CN"/>
              </w:rPr>
            </w:pPr>
          </w:p>
          <w:p w:rsidR="00352C50" w:rsidRDefault="00283C36">
            <w:pPr>
              <w:pStyle w:val="TableParagraph"/>
              <w:ind w:left="61"/>
              <w:rPr>
                <w:rFonts w:ascii="宋体" w:eastAsia="宋体" w:hAnsi="宋体" w:cs="宋体"/>
                <w:sz w:val="21"/>
                <w:szCs w:val="21"/>
              </w:rPr>
            </w:pPr>
            <w:r>
              <w:rPr>
                <w:rFonts w:ascii="宋体" w:eastAsia="宋体" w:hAnsi="宋体" w:cs="宋体"/>
                <w:sz w:val="21"/>
                <w:szCs w:val="21"/>
              </w:rPr>
              <w:t>产出指标</w:t>
            </w:r>
          </w:p>
        </w:tc>
        <w:tc>
          <w:tcPr>
            <w:tcW w:w="972" w:type="dxa"/>
            <w:vMerge w:val="restart"/>
            <w:tcBorders>
              <w:top w:val="single" w:sz="8" w:space="0" w:color="000000"/>
              <w:left w:val="single" w:sz="8" w:space="0" w:color="000000"/>
              <w:right w:val="single" w:sz="8" w:space="0" w:color="000000"/>
            </w:tcBorders>
          </w:tcPr>
          <w:p w:rsidR="00352C50" w:rsidRDefault="00352C50">
            <w:pPr>
              <w:pStyle w:val="TableParagraph"/>
              <w:rPr>
                <w:rFonts w:ascii="宋体" w:eastAsia="宋体" w:hAnsi="宋体" w:cs="宋体"/>
                <w:sz w:val="20"/>
                <w:szCs w:val="20"/>
              </w:rPr>
            </w:pPr>
          </w:p>
          <w:p w:rsidR="00352C50" w:rsidRDefault="00283C36">
            <w:pPr>
              <w:pStyle w:val="TableParagraph"/>
              <w:spacing w:before="151"/>
              <w:ind w:left="61"/>
              <w:rPr>
                <w:rFonts w:ascii="宋体" w:eastAsia="宋体" w:hAnsi="宋体" w:cs="宋体"/>
                <w:sz w:val="21"/>
                <w:szCs w:val="21"/>
              </w:rPr>
            </w:pPr>
            <w:r>
              <w:rPr>
                <w:rFonts w:ascii="宋体" w:eastAsia="宋体" w:hAnsi="宋体" w:cs="宋体"/>
                <w:sz w:val="21"/>
                <w:szCs w:val="21"/>
              </w:rPr>
              <w:t>数量指标</w:t>
            </w:r>
          </w:p>
        </w:tc>
        <w:tc>
          <w:tcPr>
            <w:tcW w:w="2330" w:type="dxa"/>
            <w:gridSpan w:val="3"/>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41" w:lineRule="exact"/>
              <w:ind w:left="553"/>
              <w:rPr>
                <w:rFonts w:ascii="宋体" w:eastAsia="宋体" w:hAnsi="宋体" w:cs="宋体"/>
                <w:sz w:val="20"/>
                <w:szCs w:val="20"/>
              </w:rPr>
            </w:pPr>
            <w:r>
              <w:rPr>
                <w:rFonts w:ascii="宋体" w:eastAsia="宋体" w:hAnsi="宋体" w:cs="宋体"/>
                <w:sz w:val="20"/>
                <w:szCs w:val="20"/>
              </w:rPr>
              <w:t>开展课题研究</w:t>
            </w:r>
          </w:p>
        </w:tc>
        <w:tc>
          <w:tcPr>
            <w:tcW w:w="2760"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3" w:lineRule="exact"/>
              <w:ind w:left="27"/>
              <w:rPr>
                <w:rFonts w:ascii="宋体" w:eastAsia="宋体" w:hAnsi="宋体" w:cs="宋体"/>
                <w:sz w:val="20"/>
                <w:szCs w:val="20"/>
              </w:rPr>
            </w:pPr>
            <w:r>
              <w:rPr>
                <w:rFonts w:ascii="宋体" w:eastAsia="宋体" w:hAnsi="宋体" w:cs="宋体"/>
                <w:sz w:val="20"/>
                <w:szCs w:val="20"/>
              </w:rPr>
              <w:t>≥4</w:t>
            </w:r>
            <w:r>
              <w:rPr>
                <w:rFonts w:ascii="宋体" w:eastAsia="宋体" w:hAnsi="宋体" w:cs="宋体"/>
                <w:sz w:val="20"/>
                <w:szCs w:val="20"/>
              </w:rPr>
              <w:t>项</w:t>
            </w:r>
          </w:p>
        </w:tc>
        <w:tc>
          <w:tcPr>
            <w:tcW w:w="342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3" w:lineRule="exact"/>
              <w:ind w:left="27"/>
              <w:rPr>
                <w:rFonts w:ascii="宋体" w:eastAsia="宋体" w:hAnsi="宋体" w:cs="宋体"/>
                <w:sz w:val="20"/>
                <w:szCs w:val="20"/>
              </w:rPr>
            </w:pPr>
            <w:r>
              <w:rPr>
                <w:rFonts w:ascii="宋体" w:eastAsia="宋体" w:hAnsi="宋体" w:cs="宋体"/>
                <w:sz w:val="20"/>
                <w:szCs w:val="20"/>
              </w:rPr>
              <w:t>4</w:t>
            </w:r>
            <w:r>
              <w:rPr>
                <w:rFonts w:ascii="宋体" w:eastAsia="宋体" w:hAnsi="宋体" w:cs="宋体"/>
                <w:sz w:val="20"/>
                <w:szCs w:val="20"/>
              </w:rPr>
              <w:t>项</w:t>
            </w:r>
          </w:p>
        </w:tc>
        <w:tc>
          <w:tcPr>
            <w:tcW w:w="840"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4" w:lineRule="exact"/>
              <w:ind w:right="17"/>
              <w:jc w:val="right"/>
              <w:rPr>
                <w:rFonts w:ascii="宋体" w:eastAsia="宋体" w:hAnsi="宋体" w:cs="宋体"/>
                <w:sz w:val="21"/>
                <w:szCs w:val="21"/>
              </w:rPr>
            </w:pPr>
            <w:r>
              <w:rPr>
                <w:rFonts w:ascii="宋体"/>
                <w:w w:val="95"/>
                <w:sz w:val="21"/>
              </w:rPr>
              <w:t>10</w:t>
            </w:r>
          </w:p>
        </w:tc>
        <w:tc>
          <w:tcPr>
            <w:tcW w:w="97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4" w:lineRule="exact"/>
              <w:ind w:right="17"/>
              <w:jc w:val="right"/>
              <w:rPr>
                <w:rFonts w:ascii="宋体" w:eastAsia="宋体" w:hAnsi="宋体" w:cs="宋体"/>
                <w:sz w:val="21"/>
                <w:szCs w:val="21"/>
              </w:rPr>
            </w:pPr>
            <w:r>
              <w:rPr>
                <w:rFonts w:ascii="宋体"/>
                <w:w w:val="95"/>
                <w:sz w:val="21"/>
              </w:rPr>
              <w:t>10</w:t>
            </w:r>
          </w:p>
        </w:tc>
        <w:tc>
          <w:tcPr>
            <w:tcW w:w="3132" w:type="dxa"/>
            <w:gridSpan w:val="2"/>
            <w:tcBorders>
              <w:top w:val="single" w:sz="8" w:space="0" w:color="000000"/>
              <w:left w:val="single" w:sz="8" w:space="0" w:color="000000"/>
              <w:bottom w:val="single" w:sz="8" w:space="0" w:color="000000"/>
              <w:right w:val="single" w:sz="8" w:space="0" w:color="000000"/>
            </w:tcBorders>
          </w:tcPr>
          <w:p w:rsidR="00352C50" w:rsidRDefault="00352C50"/>
        </w:tc>
      </w:tr>
      <w:tr w:rsidR="00352C50">
        <w:trPr>
          <w:trHeight w:hRule="exact" w:val="294"/>
        </w:trPr>
        <w:tc>
          <w:tcPr>
            <w:tcW w:w="972" w:type="dxa"/>
            <w:vMerge/>
            <w:tcBorders>
              <w:left w:val="single" w:sz="8" w:space="0" w:color="000000"/>
              <w:right w:val="single" w:sz="8" w:space="0" w:color="000000"/>
            </w:tcBorders>
          </w:tcPr>
          <w:p w:rsidR="00352C50" w:rsidRDefault="00352C50"/>
        </w:tc>
        <w:tc>
          <w:tcPr>
            <w:tcW w:w="972" w:type="dxa"/>
            <w:vMerge/>
            <w:tcBorders>
              <w:left w:val="single" w:sz="8" w:space="0" w:color="000000"/>
              <w:right w:val="single" w:sz="8" w:space="0" w:color="000000"/>
            </w:tcBorders>
          </w:tcPr>
          <w:p w:rsidR="00352C50" w:rsidRDefault="00352C50"/>
        </w:tc>
        <w:tc>
          <w:tcPr>
            <w:tcW w:w="972" w:type="dxa"/>
            <w:vMerge/>
            <w:tcBorders>
              <w:left w:val="single" w:sz="8" w:space="0" w:color="000000"/>
              <w:right w:val="single" w:sz="8" w:space="0" w:color="000000"/>
            </w:tcBorders>
          </w:tcPr>
          <w:p w:rsidR="00352C50" w:rsidRDefault="00352C50"/>
        </w:tc>
        <w:tc>
          <w:tcPr>
            <w:tcW w:w="2330" w:type="dxa"/>
            <w:gridSpan w:val="3"/>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41" w:lineRule="exact"/>
              <w:ind w:left="754"/>
              <w:rPr>
                <w:rFonts w:ascii="宋体" w:eastAsia="宋体" w:hAnsi="宋体" w:cs="宋体"/>
                <w:sz w:val="20"/>
                <w:szCs w:val="20"/>
              </w:rPr>
            </w:pPr>
            <w:r>
              <w:rPr>
                <w:rFonts w:ascii="宋体" w:eastAsia="宋体" w:hAnsi="宋体" w:cs="宋体"/>
                <w:sz w:val="20"/>
                <w:szCs w:val="20"/>
              </w:rPr>
              <w:t>发表论文</w:t>
            </w:r>
          </w:p>
        </w:tc>
        <w:tc>
          <w:tcPr>
            <w:tcW w:w="2760"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3" w:lineRule="exact"/>
              <w:ind w:left="27"/>
              <w:rPr>
                <w:rFonts w:ascii="宋体" w:eastAsia="宋体" w:hAnsi="宋体" w:cs="宋体"/>
                <w:sz w:val="20"/>
                <w:szCs w:val="20"/>
              </w:rPr>
            </w:pPr>
            <w:r>
              <w:rPr>
                <w:rFonts w:ascii="宋体" w:eastAsia="宋体" w:hAnsi="宋体" w:cs="宋体"/>
                <w:sz w:val="20"/>
                <w:szCs w:val="20"/>
              </w:rPr>
              <w:t>≥24</w:t>
            </w:r>
            <w:r>
              <w:rPr>
                <w:rFonts w:ascii="宋体" w:eastAsia="宋体" w:hAnsi="宋体" w:cs="宋体"/>
                <w:sz w:val="20"/>
                <w:szCs w:val="20"/>
              </w:rPr>
              <w:t>篇</w:t>
            </w:r>
          </w:p>
        </w:tc>
        <w:tc>
          <w:tcPr>
            <w:tcW w:w="342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3" w:lineRule="exact"/>
              <w:ind w:left="27"/>
              <w:rPr>
                <w:rFonts w:ascii="宋体" w:eastAsia="宋体" w:hAnsi="宋体" w:cs="宋体"/>
                <w:sz w:val="20"/>
                <w:szCs w:val="20"/>
              </w:rPr>
            </w:pPr>
            <w:r>
              <w:rPr>
                <w:rFonts w:ascii="宋体" w:eastAsia="宋体" w:hAnsi="宋体" w:cs="宋体"/>
                <w:sz w:val="20"/>
                <w:szCs w:val="20"/>
              </w:rPr>
              <w:t>26</w:t>
            </w:r>
            <w:r>
              <w:rPr>
                <w:rFonts w:ascii="宋体" w:eastAsia="宋体" w:hAnsi="宋体" w:cs="宋体"/>
                <w:sz w:val="20"/>
                <w:szCs w:val="20"/>
              </w:rPr>
              <w:t>篇</w:t>
            </w:r>
          </w:p>
        </w:tc>
        <w:tc>
          <w:tcPr>
            <w:tcW w:w="840"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4" w:lineRule="exact"/>
              <w:ind w:right="17"/>
              <w:jc w:val="right"/>
              <w:rPr>
                <w:rFonts w:ascii="宋体" w:eastAsia="宋体" w:hAnsi="宋体" w:cs="宋体"/>
                <w:sz w:val="21"/>
                <w:szCs w:val="21"/>
              </w:rPr>
            </w:pPr>
            <w:r>
              <w:rPr>
                <w:rFonts w:ascii="宋体"/>
                <w:w w:val="95"/>
                <w:sz w:val="21"/>
              </w:rPr>
              <w:t>10</w:t>
            </w:r>
          </w:p>
        </w:tc>
        <w:tc>
          <w:tcPr>
            <w:tcW w:w="97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4" w:lineRule="exact"/>
              <w:ind w:right="17"/>
              <w:jc w:val="right"/>
              <w:rPr>
                <w:rFonts w:ascii="宋体" w:eastAsia="宋体" w:hAnsi="宋体" w:cs="宋体"/>
                <w:sz w:val="21"/>
                <w:szCs w:val="21"/>
              </w:rPr>
            </w:pPr>
            <w:r>
              <w:rPr>
                <w:rFonts w:ascii="宋体"/>
                <w:w w:val="95"/>
                <w:sz w:val="21"/>
              </w:rPr>
              <w:t>10</w:t>
            </w:r>
          </w:p>
        </w:tc>
        <w:tc>
          <w:tcPr>
            <w:tcW w:w="3132" w:type="dxa"/>
            <w:gridSpan w:val="2"/>
            <w:tcBorders>
              <w:top w:val="single" w:sz="8" w:space="0" w:color="000000"/>
              <w:left w:val="single" w:sz="8" w:space="0" w:color="000000"/>
              <w:bottom w:val="single" w:sz="8" w:space="0" w:color="000000"/>
              <w:right w:val="single" w:sz="8" w:space="0" w:color="000000"/>
            </w:tcBorders>
          </w:tcPr>
          <w:p w:rsidR="00352C50" w:rsidRDefault="00352C50"/>
        </w:tc>
      </w:tr>
      <w:tr w:rsidR="00352C50">
        <w:trPr>
          <w:trHeight w:hRule="exact" w:val="294"/>
        </w:trPr>
        <w:tc>
          <w:tcPr>
            <w:tcW w:w="972" w:type="dxa"/>
            <w:vMerge/>
            <w:tcBorders>
              <w:left w:val="single" w:sz="8" w:space="0" w:color="000000"/>
              <w:right w:val="single" w:sz="8" w:space="0" w:color="000000"/>
            </w:tcBorders>
          </w:tcPr>
          <w:p w:rsidR="00352C50" w:rsidRDefault="00352C50"/>
        </w:tc>
        <w:tc>
          <w:tcPr>
            <w:tcW w:w="972" w:type="dxa"/>
            <w:vMerge/>
            <w:tcBorders>
              <w:left w:val="single" w:sz="8" w:space="0" w:color="000000"/>
              <w:right w:val="single" w:sz="8" w:space="0" w:color="000000"/>
            </w:tcBorders>
          </w:tcPr>
          <w:p w:rsidR="00352C50" w:rsidRDefault="00352C50"/>
        </w:tc>
        <w:tc>
          <w:tcPr>
            <w:tcW w:w="972" w:type="dxa"/>
            <w:vMerge/>
            <w:tcBorders>
              <w:left w:val="single" w:sz="8" w:space="0" w:color="000000"/>
              <w:right w:val="single" w:sz="8" w:space="0" w:color="000000"/>
            </w:tcBorders>
          </w:tcPr>
          <w:p w:rsidR="00352C50" w:rsidRDefault="00352C50"/>
        </w:tc>
        <w:tc>
          <w:tcPr>
            <w:tcW w:w="2330" w:type="dxa"/>
            <w:gridSpan w:val="3"/>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41" w:lineRule="exact"/>
              <w:ind w:left="654"/>
              <w:rPr>
                <w:rFonts w:ascii="宋体" w:eastAsia="宋体" w:hAnsi="宋体" w:cs="宋体"/>
                <w:sz w:val="20"/>
                <w:szCs w:val="20"/>
              </w:rPr>
            </w:pPr>
            <w:r>
              <w:rPr>
                <w:rFonts w:ascii="宋体" w:eastAsia="宋体" w:hAnsi="宋体" w:cs="宋体"/>
                <w:sz w:val="20"/>
                <w:szCs w:val="20"/>
              </w:rPr>
              <w:t>培养研究生</w:t>
            </w:r>
          </w:p>
        </w:tc>
        <w:tc>
          <w:tcPr>
            <w:tcW w:w="2760"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3" w:lineRule="exact"/>
              <w:ind w:left="27"/>
              <w:rPr>
                <w:rFonts w:ascii="宋体" w:eastAsia="宋体" w:hAnsi="宋体" w:cs="宋体"/>
                <w:sz w:val="20"/>
                <w:szCs w:val="20"/>
              </w:rPr>
            </w:pPr>
            <w:r>
              <w:rPr>
                <w:rFonts w:ascii="宋体" w:eastAsia="宋体" w:hAnsi="宋体" w:cs="宋体"/>
                <w:sz w:val="20"/>
                <w:szCs w:val="20"/>
              </w:rPr>
              <w:t>≥10</w:t>
            </w:r>
            <w:r>
              <w:rPr>
                <w:rFonts w:ascii="宋体" w:eastAsia="宋体" w:hAnsi="宋体" w:cs="宋体"/>
                <w:sz w:val="20"/>
                <w:szCs w:val="20"/>
              </w:rPr>
              <w:t>名</w:t>
            </w:r>
          </w:p>
        </w:tc>
        <w:tc>
          <w:tcPr>
            <w:tcW w:w="342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3" w:lineRule="exact"/>
              <w:ind w:left="27"/>
              <w:rPr>
                <w:rFonts w:ascii="宋体" w:eastAsia="宋体" w:hAnsi="宋体" w:cs="宋体"/>
                <w:sz w:val="20"/>
                <w:szCs w:val="20"/>
              </w:rPr>
            </w:pPr>
            <w:r>
              <w:rPr>
                <w:rFonts w:ascii="宋体" w:eastAsia="宋体" w:hAnsi="宋体" w:cs="宋体"/>
                <w:sz w:val="20"/>
                <w:szCs w:val="20"/>
              </w:rPr>
              <w:t>11</w:t>
            </w:r>
            <w:r>
              <w:rPr>
                <w:rFonts w:ascii="宋体" w:eastAsia="宋体" w:hAnsi="宋体" w:cs="宋体"/>
                <w:sz w:val="20"/>
                <w:szCs w:val="20"/>
              </w:rPr>
              <w:t>名</w:t>
            </w:r>
          </w:p>
        </w:tc>
        <w:tc>
          <w:tcPr>
            <w:tcW w:w="840"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4" w:lineRule="exact"/>
              <w:ind w:right="17"/>
              <w:jc w:val="right"/>
              <w:rPr>
                <w:rFonts w:ascii="宋体" w:eastAsia="宋体" w:hAnsi="宋体" w:cs="宋体"/>
                <w:sz w:val="21"/>
                <w:szCs w:val="21"/>
              </w:rPr>
            </w:pPr>
            <w:r>
              <w:rPr>
                <w:rFonts w:ascii="宋体"/>
                <w:w w:val="95"/>
                <w:sz w:val="21"/>
              </w:rPr>
              <w:t>10</w:t>
            </w:r>
          </w:p>
        </w:tc>
        <w:tc>
          <w:tcPr>
            <w:tcW w:w="97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4" w:lineRule="exact"/>
              <w:ind w:right="17"/>
              <w:jc w:val="right"/>
              <w:rPr>
                <w:rFonts w:ascii="宋体" w:eastAsia="宋体" w:hAnsi="宋体" w:cs="宋体"/>
                <w:sz w:val="21"/>
                <w:szCs w:val="21"/>
              </w:rPr>
            </w:pPr>
            <w:r>
              <w:rPr>
                <w:rFonts w:ascii="宋体"/>
                <w:w w:val="95"/>
                <w:sz w:val="21"/>
              </w:rPr>
              <w:t>10</w:t>
            </w:r>
          </w:p>
        </w:tc>
        <w:tc>
          <w:tcPr>
            <w:tcW w:w="3132" w:type="dxa"/>
            <w:gridSpan w:val="2"/>
            <w:tcBorders>
              <w:top w:val="single" w:sz="8" w:space="0" w:color="000000"/>
              <w:left w:val="single" w:sz="8" w:space="0" w:color="000000"/>
              <w:bottom w:val="single" w:sz="8" w:space="0" w:color="000000"/>
              <w:right w:val="single" w:sz="8" w:space="0" w:color="000000"/>
            </w:tcBorders>
          </w:tcPr>
          <w:p w:rsidR="00352C50" w:rsidRDefault="00352C50"/>
        </w:tc>
      </w:tr>
      <w:tr w:rsidR="00352C50">
        <w:trPr>
          <w:trHeight w:hRule="exact" w:val="294"/>
        </w:trPr>
        <w:tc>
          <w:tcPr>
            <w:tcW w:w="972" w:type="dxa"/>
            <w:vMerge/>
            <w:tcBorders>
              <w:left w:val="single" w:sz="8" w:space="0" w:color="000000"/>
              <w:right w:val="single" w:sz="8" w:space="0" w:color="000000"/>
            </w:tcBorders>
          </w:tcPr>
          <w:p w:rsidR="00352C50" w:rsidRDefault="00352C50"/>
        </w:tc>
        <w:tc>
          <w:tcPr>
            <w:tcW w:w="972" w:type="dxa"/>
            <w:vMerge/>
            <w:tcBorders>
              <w:left w:val="single" w:sz="8" w:space="0" w:color="000000"/>
              <w:right w:val="single" w:sz="8" w:space="0" w:color="000000"/>
            </w:tcBorders>
          </w:tcPr>
          <w:p w:rsidR="00352C50" w:rsidRDefault="00352C50"/>
        </w:tc>
        <w:tc>
          <w:tcPr>
            <w:tcW w:w="972" w:type="dxa"/>
            <w:vMerge/>
            <w:tcBorders>
              <w:left w:val="single" w:sz="8" w:space="0" w:color="000000"/>
              <w:bottom w:val="single" w:sz="8" w:space="0" w:color="000000"/>
              <w:right w:val="single" w:sz="8" w:space="0" w:color="000000"/>
            </w:tcBorders>
          </w:tcPr>
          <w:p w:rsidR="00352C50" w:rsidRDefault="00352C50"/>
        </w:tc>
        <w:tc>
          <w:tcPr>
            <w:tcW w:w="2330" w:type="dxa"/>
            <w:gridSpan w:val="3"/>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41" w:lineRule="exact"/>
              <w:ind w:left="754"/>
              <w:rPr>
                <w:rFonts w:ascii="宋体" w:eastAsia="宋体" w:hAnsi="宋体" w:cs="宋体"/>
                <w:sz w:val="20"/>
                <w:szCs w:val="20"/>
              </w:rPr>
            </w:pPr>
            <w:r>
              <w:rPr>
                <w:rFonts w:ascii="宋体" w:eastAsia="宋体" w:hAnsi="宋体" w:cs="宋体"/>
                <w:sz w:val="20"/>
                <w:szCs w:val="20"/>
              </w:rPr>
              <w:t>申请专利</w:t>
            </w:r>
          </w:p>
        </w:tc>
        <w:tc>
          <w:tcPr>
            <w:tcW w:w="2760"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3" w:lineRule="exact"/>
              <w:ind w:left="27"/>
              <w:rPr>
                <w:rFonts w:ascii="宋体" w:eastAsia="宋体" w:hAnsi="宋体" w:cs="宋体"/>
                <w:sz w:val="20"/>
                <w:szCs w:val="20"/>
              </w:rPr>
            </w:pPr>
            <w:r>
              <w:rPr>
                <w:rFonts w:ascii="宋体" w:eastAsia="宋体" w:hAnsi="宋体" w:cs="宋体"/>
                <w:sz w:val="20"/>
                <w:szCs w:val="20"/>
              </w:rPr>
              <w:t>≥3</w:t>
            </w:r>
            <w:r>
              <w:rPr>
                <w:rFonts w:ascii="宋体" w:eastAsia="宋体" w:hAnsi="宋体" w:cs="宋体"/>
                <w:sz w:val="20"/>
                <w:szCs w:val="20"/>
              </w:rPr>
              <w:t>项</w:t>
            </w:r>
          </w:p>
        </w:tc>
        <w:tc>
          <w:tcPr>
            <w:tcW w:w="342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3" w:lineRule="exact"/>
              <w:ind w:left="27"/>
              <w:rPr>
                <w:rFonts w:ascii="宋体" w:eastAsia="宋体" w:hAnsi="宋体" w:cs="宋体"/>
                <w:sz w:val="20"/>
                <w:szCs w:val="20"/>
              </w:rPr>
            </w:pPr>
            <w:r>
              <w:rPr>
                <w:rFonts w:ascii="宋体" w:eastAsia="宋体" w:hAnsi="宋体" w:cs="宋体"/>
                <w:sz w:val="20"/>
                <w:szCs w:val="20"/>
              </w:rPr>
              <w:t>3</w:t>
            </w:r>
            <w:r>
              <w:rPr>
                <w:rFonts w:ascii="宋体" w:eastAsia="宋体" w:hAnsi="宋体" w:cs="宋体"/>
                <w:sz w:val="20"/>
                <w:szCs w:val="20"/>
              </w:rPr>
              <w:t>项</w:t>
            </w:r>
          </w:p>
        </w:tc>
        <w:tc>
          <w:tcPr>
            <w:tcW w:w="840"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4" w:lineRule="exact"/>
              <w:ind w:right="17"/>
              <w:jc w:val="right"/>
              <w:rPr>
                <w:rFonts w:ascii="宋体" w:eastAsia="宋体" w:hAnsi="宋体" w:cs="宋体"/>
                <w:sz w:val="21"/>
                <w:szCs w:val="21"/>
              </w:rPr>
            </w:pPr>
            <w:r>
              <w:rPr>
                <w:rFonts w:ascii="宋体"/>
                <w:w w:val="95"/>
                <w:sz w:val="21"/>
              </w:rPr>
              <w:t>10</w:t>
            </w:r>
          </w:p>
        </w:tc>
        <w:tc>
          <w:tcPr>
            <w:tcW w:w="97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4" w:lineRule="exact"/>
              <w:ind w:right="17"/>
              <w:jc w:val="right"/>
              <w:rPr>
                <w:rFonts w:ascii="宋体" w:eastAsia="宋体" w:hAnsi="宋体" w:cs="宋体"/>
                <w:sz w:val="21"/>
                <w:szCs w:val="21"/>
              </w:rPr>
            </w:pPr>
            <w:r>
              <w:rPr>
                <w:rFonts w:ascii="宋体"/>
                <w:w w:val="95"/>
                <w:sz w:val="21"/>
              </w:rPr>
              <w:t>10</w:t>
            </w:r>
          </w:p>
        </w:tc>
        <w:tc>
          <w:tcPr>
            <w:tcW w:w="3132" w:type="dxa"/>
            <w:gridSpan w:val="2"/>
            <w:tcBorders>
              <w:top w:val="single" w:sz="8" w:space="0" w:color="000000"/>
              <w:left w:val="single" w:sz="8" w:space="0" w:color="000000"/>
              <w:bottom w:val="single" w:sz="8" w:space="0" w:color="000000"/>
              <w:right w:val="single" w:sz="8" w:space="0" w:color="000000"/>
            </w:tcBorders>
          </w:tcPr>
          <w:p w:rsidR="00352C50" w:rsidRDefault="00352C50"/>
        </w:tc>
      </w:tr>
      <w:tr w:rsidR="00352C50">
        <w:trPr>
          <w:trHeight w:hRule="exact" w:val="294"/>
        </w:trPr>
        <w:tc>
          <w:tcPr>
            <w:tcW w:w="972" w:type="dxa"/>
            <w:vMerge/>
            <w:tcBorders>
              <w:left w:val="single" w:sz="8" w:space="0" w:color="000000"/>
              <w:right w:val="single" w:sz="8" w:space="0" w:color="000000"/>
            </w:tcBorders>
          </w:tcPr>
          <w:p w:rsidR="00352C50" w:rsidRDefault="00352C50"/>
        </w:tc>
        <w:tc>
          <w:tcPr>
            <w:tcW w:w="972" w:type="dxa"/>
            <w:vMerge/>
            <w:tcBorders>
              <w:left w:val="single" w:sz="8" w:space="0" w:color="000000"/>
              <w:right w:val="single" w:sz="8" w:space="0" w:color="000000"/>
            </w:tcBorders>
          </w:tcPr>
          <w:p w:rsidR="00352C50" w:rsidRDefault="00352C50"/>
        </w:tc>
        <w:tc>
          <w:tcPr>
            <w:tcW w:w="97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4" w:lineRule="exact"/>
              <w:ind w:left="61"/>
              <w:rPr>
                <w:rFonts w:ascii="宋体" w:eastAsia="宋体" w:hAnsi="宋体" w:cs="宋体"/>
                <w:sz w:val="21"/>
                <w:szCs w:val="21"/>
              </w:rPr>
            </w:pPr>
            <w:r>
              <w:rPr>
                <w:rFonts w:ascii="宋体" w:eastAsia="宋体" w:hAnsi="宋体" w:cs="宋体"/>
                <w:sz w:val="21"/>
                <w:szCs w:val="21"/>
              </w:rPr>
              <w:t>质量指标</w:t>
            </w:r>
          </w:p>
        </w:tc>
        <w:tc>
          <w:tcPr>
            <w:tcW w:w="2330" w:type="dxa"/>
            <w:gridSpan w:val="3"/>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41" w:lineRule="exact"/>
              <w:ind w:left="150"/>
              <w:rPr>
                <w:rFonts w:ascii="宋体" w:eastAsia="宋体" w:hAnsi="宋体" w:cs="宋体"/>
                <w:sz w:val="20"/>
                <w:szCs w:val="20"/>
                <w:lang w:eastAsia="zh-CN"/>
              </w:rPr>
            </w:pPr>
            <w:r>
              <w:rPr>
                <w:rFonts w:ascii="宋体" w:eastAsia="宋体" w:hAnsi="宋体" w:cs="宋体"/>
                <w:sz w:val="20"/>
                <w:szCs w:val="20"/>
                <w:lang w:eastAsia="zh-CN"/>
              </w:rPr>
              <w:t>发表中文核心期刊论文</w:t>
            </w:r>
          </w:p>
        </w:tc>
        <w:tc>
          <w:tcPr>
            <w:tcW w:w="2760"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3" w:lineRule="exact"/>
              <w:ind w:left="27"/>
              <w:rPr>
                <w:rFonts w:ascii="宋体" w:eastAsia="宋体" w:hAnsi="宋体" w:cs="宋体"/>
                <w:sz w:val="20"/>
                <w:szCs w:val="20"/>
              </w:rPr>
            </w:pPr>
            <w:r>
              <w:rPr>
                <w:rFonts w:ascii="宋体" w:eastAsia="宋体" w:hAnsi="宋体" w:cs="宋体"/>
                <w:sz w:val="20"/>
                <w:szCs w:val="20"/>
              </w:rPr>
              <w:t>高水平</w:t>
            </w:r>
          </w:p>
        </w:tc>
        <w:tc>
          <w:tcPr>
            <w:tcW w:w="342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3" w:lineRule="exact"/>
              <w:ind w:left="27"/>
              <w:rPr>
                <w:rFonts w:ascii="宋体" w:eastAsia="宋体" w:hAnsi="宋体" w:cs="宋体"/>
                <w:sz w:val="20"/>
                <w:szCs w:val="20"/>
              </w:rPr>
            </w:pPr>
            <w:r>
              <w:rPr>
                <w:rFonts w:ascii="宋体" w:eastAsia="宋体" w:hAnsi="宋体" w:cs="宋体"/>
                <w:sz w:val="20"/>
                <w:szCs w:val="20"/>
              </w:rPr>
              <w:t>高水平</w:t>
            </w:r>
          </w:p>
        </w:tc>
        <w:tc>
          <w:tcPr>
            <w:tcW w:w="840"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4" w:lineRule="exact"/>
              <w:ind w:right="17"/>
              <w:jc w:val="right"/>
              <w:rPr>
                <w:rFonts w:ascii="宋体" w:eastAsia="宋体" w:hAnsi="宋体" w:cs="宋体"/>
                <w:sz w:val="21"/>
                <w:szCs w:val="21"/>
              </w:rPr>
            </w:pPr>
            <w:r>
              <w:rPr>
                <w:rFonts w:ascii="宋体"/>
                <w:w w:val="95"/>
                <w:sz w:val="21"/>
              </w:rPr>
              <w:t>10</w:t>
            </w:r>
          </w:p>
        </w:tc>
        <w:tc>
          <w:tcPr>
            <w:tcW w:w="97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4" w:lineRule="exact"/>
              <w:ind w:right="17"/>
              <w:jc w:val="right"/>
              <w:rPr>
                <w:rFonts w:ascii="宋体" w:eastAsia="宋体" w:hAnsi="宋体" w:cs="宋体"/>
                <w:sz w:val="21"/>
                <w:szCs w:val="21"/>
              </w:rPr>
            </w:pPr>
            <w:r>
              <w:rPr>
                <w:rFonts w:ascii="宋体"/>
                <w:w w:val="95"/>
                <w:sz w:val="21"/>
              </w:rPr>
              <w:t>10</w:t>
            </w:r>
          </w:p>
        </w:tc>
        <w:tc>
          <w:tcPr>
            <w:tcW w:w="3132" w:type="dxa"/>
            <w:gridSpan w:val="2"/>
            <w:tcBorders>
              <w:top w:val="single" w:sz="8" w:space="0" w:color="000000"/>
              <w:left w:val="single" w:sz="8" w:space="0" w:color="000000"/>
              <w:bottom w:val="single" w:sz="8" w:space="0" w:color="000000"/>
              <w:right w:val="single" w:sz="8" w:space="0" w:color="000000"/>
            </w:tcBorders>
          </w:tcPr>
          <w:p w:rsidR="00352C50" w:rsidRDefault="00352C50"/>
        </w:tc>
      </w:tr>
      <w:tr w:rsidR="00352C50">
        <w:trPr>
          <w:trHeight w:hRule="exact" w:val="294"/>
        </w:trPr>
        <w:tc>
          <w:tcPr>
            <w:tcW w:w="972" w:type="dxa"/>
            <w:vMerge/>
            <w:tcBorders>
              <w:left w:val="single" w:sz="8" w:space="0" w:color="000000"/>
              <w:right w:val="single" w:sz="8" w:space="0" w:color="000000"/>
            </w:tcBorders>
          </w:tcPr>
          <w:p w:rsidR="00352C50" w:rsidRDefault="00352C50"/>
        </w:tc>
        <w:tc>
          <w:tcPr>
            <w:tcW w:w="972" w:type="dxa"/>
            <w:vMerge/>
            <w:tcBorders>
              <w:left w:val="single" w:sz="8" w:space="0" w:color="000000"/>
              <w:right w:val="single" w:sz="8" w:space="0" w:color="000000"/>
            </w:tcBorders>
          </w:tcPr>
          <w:p w:rsidR="00352C50" w:rsidRDefault="00352C50"/>
        </w:tc>
        <w:tc>
          <w:tcPr>
            <w:tcW w:w="97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4" w:lineRule="exact"/>
              <w:ind w:left="61"/>
              <w:rPr>
                <w:rFonts w:ascii="宋体" w:eastAsia="宋体" w:hAnsi="宋体" w:cs="宋体"/>
                <w:sz w:val="21"/>
                <w:szCs w:val="21"/>
              </w:rPr>
            </w:pPr>
            <w:r>
              <w:rPr>
                <w:rFonts w:ascii="宋体" w:eastAsia="宋体" w:hAnsi="宋体" w:cs="宋体"/>
                <w:sz w:val="21"/>
                <w:szCs w:val="21"/>
              </w:rPr>
              <w:t>时效指标</w:t>
            </w:r>
          </w:p>
        </w:tc>
        <w:tc>
          <w:tcPr>
            <w:tcW w:w="2330" w:type="dxa"/>
            <w:gridSpan w:val="3"/>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41" w:lineRule="exact"/>
              <w:ind w:left="352"/>
              <w:rPr>
                <w:rFonts w:ascii="宋体" w:eastAsia="宋体" w:hAnsi="宋体" w:cs="宋体"/>
                <w:sz w:val="20"/>
                <w:szCs w:val="20"/>
              </w:rPr>
            </w:pPr>
            <w:r>
              <w:rPr>
                <w:rFonts w:ascii="宋体" w:eastAsia="宋体" w:hAnsi="宋体" w:cs="宋体"/>
                <w:sz w:val="20"/>
                <w:szCs w:val="20"/>
              </w:rPr>
              <w:t>项目经费完成支付</w:t>
            </w:r>
          </w:p>
        </w:tc>
        <w:tc>
          <w:tcPr>
            <w:tcW w:w="2760"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3" w:lineRule="exact"/>
              <w:ind w:left="27"/>
              <w:rPr>
                <w:rFonts w:ascii="宋体" w:eastAsia="宋体" w:hAnsi="宋体" w:cs="宋体"/>
                <w:sz w:val="20"/>
                <w:szCs w:val="20"/>
              </w:rPr>
            </w:pPr>
            <w:r>
              <w:rPr>
                <w:rFonts w:ascii="宋体" w:eastAsia="宋体" w:hAnsi="宋体" w:cs="宋体"/>
                <w:sz w:val="20"/>
                <w:szCs w:val="20"/>
              </w:rPr>
              <w:t>≤12</w:t>
            </w:r>
            <w:r>
              <w:rPr>
                <w:rFonts w:ascii="宋体" w:eastAsia="宋体" w:hAnsi="宋体" w:cs="宋体"/>
                <w:sz w:val="20"/>
                <w:szCs w:val="20"/>
              </w:rPr>
              <w:t>个月</w:t>
            </w:r>
          </w:p>
        </w:tc>
        <w:tc>
          <w:tcPr>
            <w:tcW w:w="342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3" w:lineRule="exact"/>
              <w:ind w:left="27"/>
              <w:rPr>
                <w:rFonts w:ascii="宋体" w:eastAsia="宋体" w:hAnsi="宋体" w:cs="宋体"/>
                <w:sz w:val="20"/>
                <w:szCs w:val="20"/>
              </w:rPr>
            </w:pPr>
            <w:r>
              <w:rPr>
                <w:rFonts w:ascii="宋体" w:eastAsia="宋体" w:hAnsi="宋体" w:cs="宋体"/>
                <w:sz w:val="20"/>
                <w:szCs w:val="20"/>
              </w:rPr>
              <w:t>12</w:t>
            </w:r>
            <w:r>
              <w:rPr>
                <w:rFonts w:ascii="宋体" w:eastAsia="宋体" w:hAnsi="宋体" w:cs="宋体"/>
                <w:sz w:val="20"/>
                <w:szCs w:val="20"/>
              </w:rPr>
              <w:t>个月</w:t>
            </w:r>
          </w:p>
        </w:tc>
        <w:tc>
          <w:tcPr>
            <w:tcW w:w="840"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4" w:lineRule="exact"/>
              <w:ind w:right="17"/>
              <w:jc w:val="right"/>
              <w:rPr>
                <w:rFonts w:ascii="宋体" w:eastAsia="宋体" w:hAnsi="宋体" w:cs="宋体"/>
                <w:sz w:val="21"/>
                <w:szCs w:val="21"/>
              </w:rPr>
            </w:pPr>
            <w:r>
              <w:rPr>
                <w:rFonts w:ascii="宋体"/>
                <w:w w:val="95"/>
                <w:sz w:val="21"/>
              </w:rPr>
              <w:t>15</w:t>
            </w:r>
          </w:p>
        </w:tc>
        <w:tc>
          <w:tcPr>
            <w:tcW w:w="97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4" w:lineRule="exact"/>
              <w:ind w:right="17"/>
              <w:jc w:val="right"/>
              <w:rPr>
                <w:rFonts w:ascii="宋体" w:eastAsia="宋体" w:hAnsi="宋体" w:cs="宋体"/>
                <w:sz w:val="21"/>
                <w:szCs w:val="21"/>
              </w:rPr>
            </w:pPr>
            <w:r>
              <w:rPr>
                <w:rFonts w:ascii="宋体"/>
                <w:w w:val="95"/>
                <w:sz w:val="21"/>
              </w:rPr>
              <w:t>15</w:t>
            </w:r>
          </w:p>
        </w:tc>
        <w:tc>
          <w:tcPr>
            <w:tcW w:w="3132" w:type="dxa"/>
            <w:gridSpan w:val="2"/>
            <w:tcBorders>
              <w:top w:val="single" w:sz="8" w:space="0" w:color="000000"/>
              <w:left w:val="single" w:sz="8" w:space="0" w:color="000000"/>
              <w:bottom w:val="single" w:sz="8" w:space="0" w:color="000000"/>
              <w:right w:val="single" w:sz="8" w:space="0" w:color="000000"/>
            </w:tcBorders>
          </w:tcPr>
          <w:p w:rsidR="00352C50" w:rsidRDefault="00352C50"/>
        </w:tc>
      </w:tr>
      <w:tr w:rsidR="00352C50">
        <w:trPr>
          <w:trHeight w:hRule="exact" w:val="631"/>
        </w:trPr>
        <w:tc>
          <w:tcPr>
            <w:tcW w:w="972" w:type="dxa"/>
            <w:vMerge/>
            <w:tcBorders>
              <w:left w:val="single" w:sz="8" w:space="0" w:color="000000"/>
              <w:right w:val="single" w:sz="8" w:space="0" w:color="000000"/>
            </w:tcBorders>
          </w:tcPr>
          <w:p w:rsidR="00352C50" w:rsidRDefault="00352C50"/>
        </w:tc>
        <w:tc>
          <w:tcPr>
            <w:tcW w:w="972" w:type="dxa"/>
            <w:vMerge/>
            <w:tcBorders>
              <w:left w:val="single" w:sz="8" w:space="0" w:color="000000"/>
              <w:bottom w:val="single" w:sz="8" w:space="0" w:color="000000"/>
              <w:right w:val="single" w:sz="8" w:space="0" w:color="000000"/>
            </w:tcBorders>
          </w:tcPr>
          <w:p w:rsidR="00352C50" w:rsidRDefault="00352C50"/>
        </w:tc>
        <w:tc>
          <w:tcPr>
            <w:tcW w:w="97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49"/>
              <w:ind w:left="61"/>
              <w:rPr>
                <w:rFonts w:ascii="宋体" w:eastAsia="宋体" w:hAnsi="宋体" w:cs="宋体"/>
                <w:sz w:val="21"/>
                <w:szCs w:val="21"/>
              </w:rPr>
            </w:pPr>
            <w:r>
              <w:rPr>
                <w:rFonts w:ascii="宋体" w:eastAsia="宋体" w:hAnsi="宋体" w:cs="宋体"/>
                <w:sz w:val="21"/>
                <w:szCs w:val="21"/>
              </w:rPr>
              <w:t>成本指标</w:t>
            </w:r>
          </w:p>
        </w:tc>
        <w:tc>
          <w:tcPr>
            <w:tcW w:w="2330" w:type="dxa"/>
            <w:gridSpan w:val="3"/>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49"/>
              <w:ind w:left="27"/>
              <w:rPr>
                <w:rFonts w:ascii="宋体" w:eastAsia="宋体" w:hAnsi="宋体" w:cs="宋体"/>
                <w:sz w:val="20"/>
                <w:szCs w:val="20"/>
                <w:lang w:eastAsia="zh-CN"/>
              </w:rPr>
            </w:pPr>
            <w:r>
              <w:rPr>
                <w:rFonts w:ascii="宋体" w:eastAsia="宋体" w:hAnsi="宋体" w:cs="宋体"/>
                <w:sz w:val="20"/>
                <w:szCs w:val="20"/>
                <w:lang w:eastAsia="zh-CN"/>
              </w:rPr>
              <w:t>财政经费总成本控制数</w:t>
            </w:r>
          </w:p>
        </w:tc>
        <w:tc>
          <w:tcPr>
            <w:tcW w:w="2760"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57"/>
              <w:ind w:left="27"/>
              <w:rPr>
                <w:rFonts w:ascii="宋体" w:eastAsia="宋体" w:hAnsi="宋体" w:cs="宋体"/>
                <w:sz w:val="20"/>
                <w:szCs w:val="20"/>
              </w:rPr>
            </w:pPr>
            <w:r>
              <w:rPr>
                <w:rFonts w:ascii="宋体" w:eastAsia="宋体" w:hAnsi="宋体" w:cs="宋体"/>
                <w:sz w:val="20"/>
                <w:szCs w:val="20"/>
              </w:rPr>
              <w:t>≤88.006</w:t>
            </w:r>
            <w:r>
              <w:rPr>
                <w:rFonts w:ascii="宋体" w:eastAsia="宋体" w:hAnsi="宋体" w:cs="宋体"/>
                <w:sz w:val="20"/>
                <w:szCs w:val="20"/>
              </w:rPr>
              <w:t>万元</w:t>
            </w:r>
          </w:p>
        </w:tc>
        <w:tc>
          <w:tcPr>
            <w:tcW w:w="342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57"/>
              <w:ind w:left="27"/>
              <w:rPr>
                <w:rFonts w:ascii="宋体" w:eastAsia="宋体" w:hAnsi="宋体" w:cs="宋体"/>
                <w:sz w:val="20"/>
                <w:szCs w:val="20"/>
              </w:rPr>
            </w:pPr>
            <w:r>
              <w:rPr>
                <w:rFonts w:ascii="宋体" w:eastAsia="宋体" w:hAnsi="宋体" w:cs="宋体"/>
                <w:sz w:val="20"/>
                <w:szCs w:val="20"/>
              </w:rPr>
              <w:t>58.54</w:t>
            </w:r>
            <w:r>
              <w:rPr>
                <w:rFonts w:ascii="宋体" w:eastAsia="宋体" w:hAnsi="宋体" w:cs="宋体"/>
                <w:sz w:val="20"/>
                <w:szCs w:val="20"/>
              </w:rPr>
              <w:t>万元</w:t>
            </w:r>
          </w:p>
        </w:tc>
        <w:tc>
          <w:tcPr>
            <w:tcW w:w="840"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49"/>
              <w:ind w:right="17"/>
              <w:jc w:val="right"/>
              <w:rPr>
                <w:rFonts w:ascii="宋体" w:eastAsia="宋体" w:hAnsi="宋体" w:cs="宋体"/>
                <w:sz w:val="21"/>
                <w:szCs w:val="21"/>
              </w:rPr>
            </w:pPr>
            <w:r>
              <w:rPr>
                <w:rFonts w:ascii="宋体"/>
                <w:w w:val="95"/>
                <w:sz w:val="21"/>
              </w:rPr>
              <w:t>10</w:t>
            </w:r>
          </w:p>
        </w:tc>
        <w:tc>
          <w:tcPr>
            <w:tcW w:w="97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49"/>
              <w:ind w:right="17"/>
              <w:jc w:val="right"/>
              <w:rPr>
                <w:rFonts w:ascii="宋体" w:eastAsia="宋体" w:hAnsi="宋体" w:cs="宋体"/>
                <w:sz w:val="21"/>
                <w:szCs w:val="21"/>
              </w:rPr>
            </w:pPr>
            <w:r>
              <w:rPr>
                <w:rFonts w:ascii="宋体"/>
                <w:w w:val="99"/>
                <w:sz w:val="21"/>
              </w:rPr>
              <w:t>6</w:t>
            </w:r>
          </w:p>
        </w:tc>
        <w:tc>
          <w:tcPr>
            <w:tcW w:w="3132" w:type="dxa"/>
            <w:gridSpan w:val="2"/>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47" w:line="260" w:lineRule="exact"/>
              <w:ind w:left="619" w:right="87" w:hanging="523"/>
              <w:rPr>
                <w:rFonts w:ascii="宋体" w:eastAsia="宋体" w:hAnsi="宋体" w:cs="宋体"/>
                <w:sz w:val="21"/>
                <w:szCs w:val="21"/>
                <w:lang w:eastAsia="zh-CN"/>
              </w:rPr>
            </w:pPr>
            <w:r>
              <w:rPr>
                <w:rFonts w:ascii="宋体" w:eastAsia="宋体" w:hAnsi="宋体" w:cs="宋体"/>
                <w:sz w:val="21"/>
                <w:szCs w:val="21"/>
                <w:lang w:eastAsia="zh-CN"/>
              </w:rPr>
              <w:t>因疫情未举办会议，年初会议费</w:t>
            </w:r>
            <w:r>
              <w:rPr>
                <w:rFonts w:ascii="宋体" w:eastAsia="宋体" w:hAnsi="宋体" w:cs="宋体"/>
                <w:w w:val="99"/>
                <w:sz w:val="21"/>
                <w:szCs w:val="21"/>
                <w:lang w:eastAsia="zh-CN"/>
              </w:rPr>
              <w:t xml:space="preserve"> </w:t>
            </w:r>
            <w:r>
              <w:rPr>
                <w:rFonts w:ascii="宋体" w:eastAsia="宋体" w:hAnsi="宋体" w:cs="宋体"/>
                <w:sz w:val="21"/>
                <w:szCs w:val="21"/>
                <w:lang w:eastAsia="zh-CN"/>
              </w:rPr>
              <w:t>29.466</w:t>
            </w:r>
            <w:r>
              <w:rPr>
                <w:rFonts w:ascii="宋体" w:eastAsia="宋体" w:hAnsi="宋体" w:cs="宋体"/>
                <w:sz w:val="21"/>
                <w:szCs w:val="21"/>
                <w:lang w:eastAsia="zh-CN"/>
              </w:rPr>
              <w:t>万元全部上交</w:t>
            </w:r>
          </w:p>
        </w:tc>
      </w:tr>
      <w:tr w:rsidR="00352C50">
        <w:trPr>
          <w:trHeight w:hRule="exact" w:val="983"/>
        </w:trPr>
        <w:tc>
          <w:tcPr>
            <w:tcW w:w="972" w:type="dxa"/>
            <w:vMerge/>
            <w:tcBorders>
              <w:left w:val="single" w:sz="8" w:space="0" w:color="000000"/>
              <w:right w:val="single" w:sz="8" w:space="0" w:color="000000"/>
            </w:tcBorders>
          </w:tcPr>
          <w:p w:rsidR="00352C50" w:rsidRDefault="00352C50">
            <w:pPr>
              <w:rPr>
                <w:lang w:eastAsia="zh-CN"/>
              </w:rPr>
            </w:pPr>
          </w:p>
        </w:tc>
        <w:tc>
          <w:tcPr>
            <w:tcW w:w="972" w:type="dxa"/>
            <w:vMerge w:val="restart"/>
            <w:tcBorders>
              <w:top w:val="single" w:sz="8" w:space="0" w:color="000000"/>
              <w:left w:val="single" w:sz="8" w:space="0" w:color="000000"/>
              <w:right w:val="single" w:sz="8" w:space="0" w:color="000000"/>
            </w:tcBorders>
          </w:tcPr>
          <w:p w:rsidR="00352C50" w:rsidRDefault="00352C50">
            <w:pPr>
              <w:pStyle w:val="TableParagraph"/>
              <w:rPr>
                <w:rFonts w:ascii="宋体" w:eastAsia="宋体" w:hAnsi="宋体" w:cs="宋体"/>
                <w:sz w:val="20"/>
                <w:szCs w:val="20"/>
                <w:lang w:eastAsia="zh-CN"/>
              </w:rPr>
            </w:pPr>
          </w:p>
          <w:p w:rsidR="00352C50" w:rsidRDefault="00352C50">
            <w:pPr>
              <w:pStyle w:val="TableParagraph"/>
              <w:rPr>
                <w:rFonts w:ascii="宋体" w:eastAsia="宋体" w:hAnsi="宋体" w:cs="宋体"/>
                <w:sz w:val="20"/>
                <w:szCs w:val="20"/>
                <w:lang w:eastAsia="zh-CN"/>
              </w:rPr>
            </w:pPr>
          </w:p>
          <w:p w:rsidR="00352C50" w:rsidRDefault="00283C36">
            <w:pPr>
              <w:pStyle w:val="TableParagraph"/>
              <w:spacing w:before="137"/>
              <w:ind w:left="61"/>
              <w:rPr>
                <w:rFonts w:ascii="宋体" w:eastAsia="宋体" w:hAnsi="宋体" w:cs="宋体"/>
                <w:sz w:val="21"/>
                <w:szCs w:val="21"/>
              </w:rPr>
            </w:pPr>
            <w:r>
              <w:rPr>
                <w:rFonts w:ascii="宋体" w:eastAsia="宋体" w:hAnsi="宋体" w:cs="宋体"/>
                <w:sz w:val="21"/>
                <w:szCs w:val="21"/>
              </w:rPr>
              <w:t>效益指标</w:t>
            </w:r>
          </w:p>
        </w:tc>
        <w:tc>
          <w:tcPr>
            <w:tcW w:w="972" w:type="dxa"/>
            <w:vMerge w:val="restart"/>
            <w:tcBorders>
              <w:top w:val="single" w:sz="8" w:space="0" w:color="000000"/>
              <w:left w:val="single" w:sz="8" w:space="0" w:color="000000"/>
              <w:right w:val="single" w:sz="8" w:space="0" w:color="000000"/>
            </w:tcBorders>
          </w:tcPr>
          <w:p w:rsidR="00352C50" w:rsidRDefault="00352C50">
            <w:pPr>
              <w:pStyle w:val="TableParagraph"/>
              <w:rPr>
                <w:rFonts w:ascii="宋体" w:eastAsia="宋体" w:hAnsi="宋体" w:cs="宋体"/>
                <w:sz w:val="20"/>
                <w:szCs w:val="20"/>
              </w:rPr>
            </w:pPr>
          </w:p>
          <w:p w:rsidR="00352C50" w:rsidRDefault="00352C50">
            <w:pPr>
              <w:pStyle w:val="TableParagraph"/>
              <w:spacing w:before="4"/>
              <w:rPr>
                <w:rFonts w:ascii="宋体" w:eastAsia="宋体" w:hAnsi="宋体" w:cs="宋体"/>
                <w:sz w:val="23"/>
                <w:szCs w:val="23"/>
              </w:rPr>
            </w:pPr>
          </w:p>
          <w:p w:rsidR="00352C50" w:rsidRDefault="00283C36">
            <w:pPr>
              <w:pStyle w:val="TableParagraph"/>
              <w:spacing w:line="260" w:lineRule="exact"/>
              <w:ind w:left="270" w:right="52" w:hanging="210"/>
              <w:rPr>
                <w:rFonts w:ascii="宋体" w:eastAsia="宋体" w:hAnsi="宋体" w:cs="宋体"/>
                <w:sz w:val="21"/>
                <w:szCs w:val="21"/>
              </w:rPr>
            </w:pPr>
            <w:r>
              <w:rPr>
                <w:rFonts w:ascii="宋体" w:eastAsia="宋体" w:hAnsi="宋体" w:cs="宋体"/>
                <w:sz w:val="21"/>
                <w:szCs w:val="21"/>
              </w:rPr>
              <w:t>社会效益</w:t>
            </w:r>
            <w:r>
              <w:rPr>
                <w:rFonts w:ascii="宋体" w:eastAsia="宋体" w:hAnsi="宋体" w:cs="宋体"/>
                <w:w w:val="99"/>
                <w:sz w:val="21"/>
                <w:szCs w:val="21"/>
              </w:rPr>
              <w:t xml:space="preserve"> </w:t>
            </w:r>
            <w:r>
              <w:rPr>
                <w:rFonts w:ascii="宋体" w:eastAsia="宋体" w:hAnsi="宋体" w:cs="宋体"/>
                <w:sz w:val="21"/>
                <w:szCs w:val="21"/>
              </w:rPr>
              <w:t>指标</w:t>
            </w:r>
          </w:p>
        </w:tc>
        <w:tc>
          <w:tcPr>
            <w:tcW w:w="2330" w:type="dxa"/>
            <w:gridSpan w:val="3"/>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3" w:line="248" w:lineRule="exact"/>
              <w:ind w:left="50" w:right="44"/>
              <w:jc w:val="center"/>
              <w:rPr>
                <w:rFonts w:ascii="宋体" w:eastAsia="宋体" w:hAnsi="宋体" w:cs="宋体"/>
                <w:sz w:val="20"/>
                <w:szCs w:val="20"/>
                <w:lang w:eastAsia="zh-CN"/>
              </w:rPr>
            </w:pPr>
            <w:r>
              <w:rPr>
                <w:rFonts w:ascii="宋体" w:eastAsia="宋体" w:hAnsi="宋体" w:cs="宋体"/>
                <w:sz w:val="20"/>
                <w:szCs w:val="20"/>
                <w:lang w:eastAsia="zh-CN"/>
              </w:rPr>
              <w:t>通过对癫痫疾病的相关研</w:t>
            </w:r>
            <w:r>
              <w:rPr>
                <w:rFonts w:ascii="宋体" w:eastAsia="宋体" w:hAnsi="宋体" w:cs="宋体"/>
                <w:spacing w:val="-97"/>
                <w:sz w:val="20"/>
                <w:szCs w:val="20"/>
                <w:lang w:eastAsia="zh-CN"/>
              </w:rPr>
              <w:t xml:space="preserve"> </w:t>
            </w:r>
            <w:r>
              <w:rPr>
                <w:rFonts w:ascii="宋体" w:eastAsia="宋体" w:hAnsi="宋体" w:cs="宋体"/>
                <w:sz w:val="20"/>
                <w:szCs w:val="20"/>
                <w:lang w:eastAsia="zh-CN"/>
              </w:rPr>
              <w:t>究，优化术前定位检查技</w:t>
            </w:r>
            <w:r>
              <w:rPr>
                <w:rFonts w:ascii="宋体" w:eastAsia="宋体" w:hAnsi="宋体" w:cs="宋体"/>
                <w:spacing w:val="-97"/>
                <w:sz w:val="20"/>
                <w:szCs w:val="20"/>
                <w:lang w:eastAsia="zh-CN"/>
              </w:rPr>
              <w:t xml:space="preserve"> </w:t>
            </w:r>
            <w:r>
              <w:rPr>
                <w:rFonts w:ascii="宋体" w:eastAsia="宋体" w:hAnsi="宋体" w:cs="宋体"/>
                <w:sz w:val="20"/>
                <w:szCs w:val="20"/>
                <w:lang w:eastAsia="zh-CN"/>
              </w:rPr>
              <w:t>术，持续改进诊疗流程后</w:t>
            </w:r>
            <w:r>
              <w:rPr>
                <w:rFonts w:ascii="宋体" w:eastAsia="宋体" w:hAnsi="宋体" w:cs="宋体"/>
                <w:spacing w:val="-97"/>
                <w:sz w:val="20"/>
                <w:szCs w:val="20"/>
                <w:lang w:eastAsia="zh-CN"/>
              </w:rPr>
              <w:t xml:space="preserve"> </w:t>
            </w:r>
            <w:r>
              <w:rPr>
                <w:rFonts w:ascii="宋体" w:eastAsia="宋体" w:hAnsi="宋体" w:cs="宋体"/>
                <w:sz w:val="20"/>
                <w:szCs w:val="20"/>
                <w:lang w:eastAsia="zh-CN"/>
              </w:rPr>
              <w:t>的效果评价。</w:t>
            </w:r>
          </w:p>
        </w:tc>
        <w:tc>
          <w:tcPr>
            <w:tcW w:w="2760" w:type="dxa"/>
            <w:tcBorders>
              <w:top w:val="single" w:sz="8" w:space="0" w:color="000000"/>
              <w:left w:val="single" w:sz="8" w:space="0" w:color="000000"/>
              <w:bottom w:val="single" w:sz="8" w:space="0" w:color="000000"/>
              <w:right w:val="single" w:sz="8" w:space="0" w:color="000000"/>
            </w:tcBorders>
          </w:tcPr>
          <w:p w:rsidR="00352C50" w:rsidRDefault="00352C50">
            <w:pPr>
              <w:pStyle w:val="TableParagraph"/>
              <w:spacing w:before="8"/>
              <w:rPr>
                <w:rFonts w:ascii="宋体" w:eastAsia="宋体" w:hAnsi="宋体" w:cs="宋体"/>
                <w:sz w:val="25"/>
                <w:szCs w:val="25"/>
                <w:lang w:eastAsia="zh-CN"/>
              </w:rPr>
            </w:pPr>
          </w:p>
          <w:p w:rsidR="00352C50" w:rsidRDefault="00283C36">
            <w:pPr>
              <w:pStyle w:val="TableParagraph"/>
              <w:ind w:left="27"/>
              <w:rPr>
                <w:rFonts w:ascii="宋体" w:eastAsia="宋体" w:hAnsi="宋体" w:cs="宋体"/>
                <w:sz w:val="20"/>
                <w:szCs w:val="20"/>
              </w:rPr>
            </w:pPr>
            <w:r>
              <w:rPr>
                <w:rFonts w:ascii="宋体" w:eastAsia="宋体" w:hAnsi="宋体" w:cs="宋体"/>
                <w:sz w:val="20"/>
                <w:szCs w:val="20"/>
              </w:rPr>
              <w:t>1</w:t>
            </w:r>
            <w:r>
              <w:rPr>
                <w:rFonts w:ascii="宋体" w:eastAsia="宋体" w:hAnsi="宋体" w:cs="宋体"/>
                <w:sz w:val="20"/>
                <w:szCs w:val="20"/>
              </w:rPr>
              <w:t>项</w:t>
            </w:r>
          </w:p>
        </w:tc>
        <w:tc>
          <w:tcPr>
            <w:tcW w:w="3422" w:type="dxa"/>
            <w:tcBorders>
              <w:top w:val="single" w:sz="8" w:space="0" w:color="000000"/>
              <w:left w:val="single" w:sz="8" w:space="0" w:color="000000"/>
              <w:bottom w:val="single" w:sz="8" w:space="0" w:color="000000"/>
              <w:right w:val="single" w:sz="8" w:space="0" w:color="000000"/>
            </w:tcBorders>
          </w:tcPr>
          <w:p w:rsidR="00352C50" w:rsidRDefault="00352C50">
            <w:pPr>
              <w:pStyle w:val="TableParagraph"/>
              <w:spacing w:before="8"/>
              <w:rPr>
                <w:rFonts w:ascii="宋体" w:eastAsia="宋体" w:hAnsi="宋体" w:cs="宋体"/>
                <w:sz w:val="25"/>
                <w:szCs w:val="25"/>
              </w:rPr>
            </w:pPr>
          </w:p>
          <w:p w:rsidR="00352C50" w:rsidRDefault="00283C36">
            <w:pPr>
              <w:pStyle w:val="TableParagraph"/>
              <w:ind w:left="27"/>
              <w:rPr>
                <w:rFonts w:ascii="宋体" w:eastAsia="宋体" w:hAnsi="宋体" w:cs="宋体"/>
                <w:sz w:val="20"/>
                <w:szCs w:val="20"/>
              </w:rPr>
            </w:pPr>
            <w:r>
              <w:rPr>
                <w:rFonts w:ascii="宋体" w:eastAsia="宋体" w:hAnsi="宋体" w:cs="宋体"/>
                <w:sz w:val="20"/>
                <w:szCs w:val="20"/>
              </w:rPr>
              <w:t>1</w:t>
            </w:r>
            <w:r>
              <w:rPr>
                <w:rFonts w:ascii="宋体" w:eastAsia="宋体" w:hAnsi="宋体" w:cs="宋体"/>
                <w:sz w:val="20"/>
                <w:szCs w:val="20"/>
              </w:rPr>
              <w:t>项</w:t>
            </w:r>
          </w:p>
        </w:tc>
        <w:tc>
          <w:tcPr>
            <w:tcW w:w="840" w:type="dxa"/>
            <w:tcBorders>
              <w:top w:val="single" w:sz="8" w:space="0" w:color="000000"/>
              <w:left w:val="single" w:sz="8" w:space="0" w:color="000000"/>
              <w:bottom w:val="single" w:sz="8" w:space="0" w:color="000000"/>
              <w:right w:val="single" w:sz="8" w:space="0" w:color="000000"/>
            </w:tcBorders>
          </w:tcPr>
          <w:p w:rsidR="00352C50" w:rsidRDefault="00352C50">
            <w:pPr>
              <w:pStyle w:val="TableParagraph"/>
              <w:spacing w:before="10"/>
              <w:rPr>
                <w:rFonts w:ascii="宋体" w:eastAsia="宋体" w:hAnsi="宋体" w:cs="宋体"/>
                <w:sz w:val="24"/>
                <w:szCs w:val="24"/>
              </w:rPr>
            </w:pPr>
          </w:p>
          <w:p w:rsidR="00352C50" w:rsidRDefault="00283C36">
            <w:pPr>
              <w:pStyle w:val="TableParagraph"/>
              <w:ind w:right="17"/>
              <w:jc w:val="right"/>
              <w:rPr>
                <w:rFonts w:ascii="宋体" w:eastAsia="宋体" w:hAnsi="宋体" w:cs="宋体"/>
                <w:sz w:val="21"/>
                <w:szCs w:val="21"/>
              </w:rPr>
            </w:pPr>
            <w:r>
              <w:rPr>
                <w:rFonts w:ascii="宋体"/>
                <w:w w:val="99"/>
                <w:sz w:val="21"/>
              </w:rPr>
              <w:t>5</w:t>
            </w:r>
          </w:p>
        </w:tc>
        <w:tc>
          <w:tcPr>
            <w:tcW w:w="972" w:type="dxa"/>
            <w:tcBorders>
              <w:top w:val="single" w:sz="8" w:space="0" w:color="000000"/>
              <w:left w:val="single" w:sz="8" w:space="0" w:color="000000"/>
              <w:bottom w:val="single" w:sz="8" w:space="0" w:color="000000"/>
              <w:right w:val="single" w:sz="8" w:space="0" w:color="000000"/>
            </w:tcBorders>
          </w:tcPr>
          <w:p w:rsidR="00352C50" w:rsidRDefault="00352C50">
            <w:pPr>
              <w:pStyle w:val="TableParagraph"/>
              <w:spacing w:before="10"/>
              <w:rPr>
                <w:rFonts w:ascii="宋体" w:eastAsia="宋体" w:hAnsi="宋体" w:cs="宋体"/>
                <w:sz w:val="24"/>
                <w:szCs w:val="24"/>
              </w:rPr>
            </w:pPr>
          </w:p>
          <w:p w:rsidR="00352C50" w:rsidRDefault="00283C36">
            <w:pPr>
              <w:pStyle w:val="TableParagraph"/>
              <w:ind w:right="17"/>
              <w:jc w:val="right"/>
              <w:rPr>
                <w:rFonts w:ascii="宋体" w:eastAsia="宋体" w:hAnsi="宋体" w:cs="宋体"/>
                <w:sz w:val="21"/>
                <w:szCs w:val="21"/>
              </w:rPr>
            </w:pPr>
            <w:r>
              <w:rPr>
                <w:rFonts w:ascii="宋体"/>
                <w:w w:val="99"/>
                <w:sz w:val="21"/>
              </w:rPr>
              <w:t>5</w:t>
            </w:r>
          </w:p>
        </w:tc>
        <w:tc>
          <w:tcPr>
            <w:tcW w:w="3132" w:type="dxa"/>
            <w:gridSpan w:val="2"/>
            <w:tcBorders>
              <w:top w:val="single" w:sz="8" w:space="0" w:color="000000"/>
              <w:left w:val="single" w:sz="8" w:space="0" w:color="000000"/>
              <w:bottom w:val="single" w:sz="8" w:space="0" w:color="000000"/>
              <w:right w:val="single" w:sz="8" w:space="0" w:color="000000"/>
            </w:tcBorders>
          </w:tcPr>
          <w:p w:rsidR="00352C50" w:rsidRDefault="00352C50"/>
        </w:tc>
      </w:tr>
      <w:tr w:rsidR="00352C50">
        <w:trPr>
          <w:trHeight w:hRule="exact" w:val="689"/>
        </w:trPr>
        <w:tc>
          <w:tcPr>
            <w:tcW w:w="972" w:type="dxa"/>
            <w:vMerge/>
            <w:tcBorders>
              <w:left w:val="single" w:sz="8" w:space="0" w:color="000000"/>
              <w:right w:val="single" w:sz="8" w:space="0" w:color="000000"/>
            </w:tcBorders>
          </w:tcPr>
          <w:p w:rsidR="00352C50" w:rsidRDefault="00352C50"/>
        </w:tc>
        <w:tc>
          <w:tcPr>
            <w:tcW w:w="972" w:type="dxa"/>
            <w:vMerge/>
            <w:tcBorders>
              <w:left w:val="single" w:sz="8" w:space="0" w:color="000000"/>
              <w:bottom w:val="single" w:sz="8" w:space="0" w:color="000000"/>
              <w:right w:val="single" w:sz="8" w:space="0" w:color="000000"/>
            </w:tcBorders>
          </w:tcPr>
          <w:p w:rsidR="00352C50" w:rsidRDefault="00352C50"/>
        </w:tc>
        <w:tc>
          <w:tcPr>
            <w:tcW w:w="972" w:type="dxa"/>
            <w:vMerge/>
            <w:tcBorders>
              <w:left w:val="single" w:sz="8" w:space="0" w:color="000000"/>
              <w:bottom w:val="single" w:sz="8" w:space="0" w:color="000000"/>
              <w:right w:val="single" w:sz="8" w:space="0" w:color="000000"/>
            </w:tcBorders>
          </w:tcPr>
          <w:p w:rsidR="00352C50" w:rsidRDefault="00352C50"/>
        </w:tc>
        <w:tc>
          <w:tcPr>
            <w:tcW w:w="2330" w:type="dxa"/>
            <w:gridSpan w:val="3"/>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3" w:line="248" w:lineRule="exact"/>
              <w:ind w:left="150" w:right="94" w:hanging="51"/>
              <w:jc w:val="both"/>
              <w:rPr>
                <w:rFonts w:ascii="宋体" w:eastAsia="宋体" w:hAnsi="宋体" w:cs="宋体"/>
                <w:sz w:val="20"/>
                <w:szCs w:val="20"/>
                <w:lang w:eastAsia="zh-CN"/>
              </w:rPr>
            </w:pPr>
            <w:r>
              <w:rPr>
                <w:rFonts w:ascii="宋体" w:eastAsia="宋体" w:hAnsi="宋体" w:cs="宋体"/>
                <w:sz w:val="20"/>
                <w:szCs w:val="20"/>
                <w:lang w:eastAsia="zh-CN"/>
              </w:rPr>
              <w:t>建立符合</w:t>
            </w:r>
            <w:r>
              <w:rPr>
                <w:rFonts w:ascii="宋体" w:eastAsia="宋体" w:hAnsi="宋体" w:cs="宋体"/>
                <w:sz w:val="20"/>
                <w:szCs w:val="20"/>
                <w:lang w:eastAsia="zh-CN"/>
              </w:rPr>
              <w:t>ICH-GCP</w:t>
            </w:r>
            <w:r>
              <w:rPr>
                <w:rFonts w:ascii="宋体" w:eastAsia="宋体" w:hAnsi="宋体" w:cs="宋体"/>
                <w:sz w:val="20"/>
                <w:szCs w:val="20"/>
                <w:lang w:eastAsia="zh-CN"/>
              </w:rPr>
              <w:t>标准的</w:t>
            </w:r>
            <w:r>
              <w:rPr>
                <w:rFonts w:ascii="宋体" w:eastAsia="宋体" w:hAnsi="宋体" w:cs="宋体"/>
                <w:spacing w:val="-87"/>
                <w:sz w:val="20"/>
                <w:szCs w:val="20"/>
                <w:lang w:eastAsia="zh-CN"/>
              </w:rPr>
              <w:t xml:space="preserve"> </w:t>
            </w:r>
            <w:r>
              <w:rPr>
                <w:rFonts w:ascii="宋体" w:eastAsia="宋体" w:hAnsi="宋体" w:cs="宋体"/>
                <w:sz w:val="20"/>
                <w:szCs w:val="20"/>
                <w:lang w:eastAsia="zh-CN"/>
              </w:rPr>
              <w:t>国际化药物临床研究中</w:t>
            </w:r>
            <w:r>
              <w:rPr>
                <w:rFonts w:ascii="宋体" w:eastAsia="宋体" w:hAnsi="宋体" w:cs="宋体"/>
                <w:sz w:val="20"/>
                <w:szCs w:val="20"/>
                <w:lang w:eastAsia="zh-CN"/>
              </w:rPr>
              <w:t xml:space="preserve"> </w:t>
            </w:r>
            <w:r>
              <w:rPr>
                <w:rFonts w:ascii="宋体" w:eastAsia="宋体" w:hAnsi="宋体" w:cs="宋体"/>
                <w:sz w:val="20"/>
                <w:szCs w:val="20"/>
                <w:lang w:eastAsia="zh-CN"/>
              </w:rPr>
              <w:t>心，服务医药企业。</w:t>
            </w:r>
          </w:p>
        </w:tc>
        <w:tc>
          <w:tcPr>
            <w:tcW w:w="2760" w:type="dxa"/>
            <w:tcBorders>
              <w:top w:val="single" w:sz="8" w:space="0" w:color="000000"/>
              <w:left w:val="single" w:sz="8" w:space="0" w:color="000000"/>
              <w:bottom w:val="single" w:sz="8" w:space="0" w:color="000000"/>
              <w:right w:val="single" w:sz="8" w:space="0" w:color="000000"/>
            </w:tcBorders>
          </w:tcPr>
          <w:p w:rsidR="00352C50" w:rsidRDefault="00352C50">
            <w:pPr>
              <w:pStyle w:val="TableParagraph"/>
              <w:spacing w:before="5"/>
              <w:rPr>
                <w:rFonts w:ascii="宋体" w:eastAsia="宋体" w:hAnsi="宋体" w:cs="宋体"/>
                <w:sz w:val="14"/>
                <w:szCs w:val="14"/>
                <w:lang w:eastAsia="zh-CN"/>
              </w:rPr>
            </w:pPr>
          </w:p>
          <w:p w:rsidR="00352C50" w:rsidRDefault="00283C36">
            <w:pPr>
              <w:pStyle w:val="TableParagraph"/>
              <w:ind w:left="27"/>
              <w:rPr>
                <w:rFonts w:ascii="宋体" w:eastAsia="宋体" w:hAnsi="宋体" w:cs="宋体"/>
                <w:sz w:val="20"/>
                <w:szCs w:val="20"/>
              </w:rPr>
            </w:pPr>
            <w:r>
              <w:rPr>
                <w:rFonts w:ascii="宋体" w:eastAsia="宋体" w:hAnsi="宋体" w:cs="宋体"/>
                <w:sz w:val="20"/>
                <w:szCs w:val="20"/>
              </w:rPr>
              <w:t>1</w:t>
            </w:r>
            <w:r>
              <w:rPr>
                <w:rFonts w:ascii="宋体" w:eastAsia="宋体" w:hAnsi="宋体" w:cs="宋体"/>
                <w:sz w:val="20"/>
                <w:szCs w:val="20"/>
              </w:rPr>
              <w:t>项</w:t>
            </w:r>
          </w:p>
        </w:tc>
        <w:tc>
          <w:tcPr>
            <w:tcW w:w="3422" w:type="dxa"/>
            <w:tcBorders>
              <w:top w:val="single" w:sz="8" w:space="0" w:color="000000"/>
              <w:left w:val="single" w:sz="8" w:space="0" w:color="000000"/>
              <w:bottom w:val="single" w:sz="8" w:space="0" w:color="000000"/>
              <w:right w:val="single" w:sz="8" w:space="0" w:color="000000"/>
            </w:tcBorders>
          </w:tcPr>
          <w:p w:rsidR="00352C50" w:rsidRDefault="00352C50">
            <w:pPr>
              <w:pStyle w:val="TableParagraph"/>
              <w:spacing w:before="5"/>
              <w:rPr>
                <w:rFonts w:ascii="宋体" w:eastAsia="宋体" w:hAnsi="宋体" w:cs="宋体"/>
                <w:sz w:val="14"/>
                <w:szCs w:val="14"/>
              </w:rPr>
            </w:pPr>
          </w:p>
          <w:p w:rsidR="00352C50" w:rsidRDefault="00283C36">
            <w:pPr>
              <w:pStyle w:val="TableParagraph"/>
              <w:ind w:left="27"/>
              <w:rPr>
                <w:rFonts w:ascii="宋体" w:eastAsia="宋体" w:hAnsi="宋体" w:cs="宋体"/>
                <w:sz w:val="20"/>
                <w:szCs w:val="20"/>
              </w:rPr>
            </w:pPr>
            <w:r>
              <w:rPr>
                <w:rFonts w:ascii="宋体" w:eastAsia="宋体" w:hAnsi="宋体" w:cs="宋体"/>
                <w:sz w:val="20"/>
                <w:szCs w:val="20"/>
              </w:rPr>
              <w:t>1</w:t>
            </w:r>
            <w:r>
              <w:rPr>
                <w:rFonts w:ascii="宋体" w:eastAsia="宋体" w:hAnsi="宋体" w:cs="宋体"/>
                <w:sz w:val="20"/>
                <w:szCs w:val="20"/>
              </w:rPr>
              <w:t>项</w:t>
            </w:r>
          </w:p>
        </w:tc>
        <w:tc>
          <w:tcPr>
            <w:tcW w:w="840"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76"/>
              <w:ind w:right="17"/>
              <w:jc w:val="right"/>
              <w:rPr>
                <w:rFonts w:ascii="宋体" w:eastAsia="宋体" w:hAnsi="宋体" w:cs="宋体"/>
                <w:sz w:val="21"/>
                <w:szCs w:val="21"/>
              </w:rPr>
            </w:pPr>
            <w:r>
              <w:rPr>
                <w:rFonts w:ascii="宋体"/>
                <w:w w:val="99"/>
                <w:sz w:val="21"/>
              </w:rPr>
              <w:t>5</w:t>
            </w:r>
          </w:p>
        </w:tc>
        <w:tc>
          <w:tcPr>
            <w:tcW w:w="97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76"/>
              <w:ind w:right="17"/>
              <w:jc w:val="right"/>
              <w:rPr>
                <w:rFonts w:ascii="宋体" w:eastAsia="宋体" w:hAnsi="宋体" w:cs="宋体"/>
                <w:sz w:val="21"/>
                <w:szCs w:val="21"/>
              </w:rPr>
            </w:pPr>
            <w:r>
              <w:rPr>
                <w:rFonts w:ascii="宋体"/>
                <w:w w:val="99"/>
                <w:sz w:val="21"/>
              </w:rPr>
              <w:t>5</w:t>
            </w:r>
          </w:p>
        </w:tc>
        <w:tc>
          <w:tcPr>
            <w:tcW w:w="3132" w:type="dxa"/>
            <w:gridSpan w:val="2"/>
            <w:tcBorders>
              <w:top w:val="single" w:sz="8" w:space="0" w:color="000000"/>
              <w:left w:val="single" w:sz="8" w:space="0" w:color="000000"/>
              <w:bottom w:val="single" w:sz="8" w:space="0" w:color="000000"/>
              <w:right w:val="single" w:sz="8" w:space="0" w:color="000000"/>
            </w:tcBorders>
          </w:tcPr>
          <w:p w:rsidR="00352C50" w:rsidRDefault="00352C50"/>
        </w:tc>
      </w:tr>
      <w:tr w:rsidR="00352C50">
        <w:trPr>
          <w:trHeight w:hRule="exact" w:val="542"/>
        </w:trPr>
        <w:tc>
          <w:tcPr>
            <w:tcW w:w="972" w:type="dxa"/>
            <w:vMerge/>
            <w:tcBorders>
              <w:left w:val="single" w:sz="8" w:space="0" w:color="000000"/>
              <w:bottom w:val="single" w:sz="8" w:space="0" w:color="000000"/>
              <w:right w:val="single" w:sz="8" w:space="0" w:color="000000"/>
            </w:tcBorders>
          </w:tcPr>
          <w:p w:rsidR="00352C50" w:rsidRDefault="00352C50"/>
        </w:tc>
        <w:tc>
          <w:tcPr>
            <w:tcW w:w="97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2" w:line="260" w:lineRule="exact"/>
              <w:ind w:left="270" w:right="156" w:hanging="105"/>
              <w:rPr>
                <w:rFonts w:ascii="宋体" w:eastAsia="宋体" w:hAnsi="宋体" w:cs="宋体"/>
                <w:sz w:val="21"/>
                <w:szCs w:val="21"/>
              </w:rPr>
            </w:pPr>
            <w:r>
              <w:rPr>
                <w:rFonts w:ascii="宋体" w:eastAsia="宋体" w:hAnsi="宋体" w:cs="宋体"/>
                <w:sz w:val="21"/>
                <w:szCs w:val="21"/>
              </w:rPr>
              <w:t>满意度</w:t>
            </w:r>
            <w:r>
              <w:rPr>
                <w:rFonts w:ascii="宋体" w:eastAsia="宋体" w:hAnsi="宋体" w:cs="宋体"/>
                <w:w w:val="99"/>
                <w:sz w:val="21"/>
                <w:szCs w:val="21"/>
              </w:rPr>
              <w:t xml:space="preserve"> </w:t>
            </w:r>
            <w:r>
              <w:rPr>
                <w:rFonts w:ascii="宋体" w:eastAsia="宋体" w:hAnsi="宋体" w:cs="宋体"/>
                <w:sz w:val="21"/>
                <w:szCs w:val="21"/>
              </w:rPr>
              <w:t>指标</w:t>
            </w:r>
          </w:p>
        </w:tc>
        <w:tc>
          <w:tcPr>
            <w:tcW w:w="97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2" w:line="260" w:lineRule="exact"/>
              <w:ind w:left="61" w:right="52"/>
              <w:rPr>
                <w:rFonts w:ascii="宋体" w:eastAsia="宋体" w:hAnsi="宋体" w:cs="宋体"/>
                <w:sz w:val="21"/>
                <w:szCs w:val="21"/>
              </w:rPr>
            </w:pPr>
            <w:r>
              <w:rPr>
                <w:rFonts w:ascii="宋体" w:eastAsia="宋体" w:hAnsi="宋体" w:cs="宋体"/>
                <w:sz w:val="21"/>
                <w:szCs w:val="21"/>
              </w:rPr>
              <w:t>服务对象</w:t>
            </w:r>
            <w:r>
              <w:rPr>
                <w:rFonts w:ascii="宋体" w:eastAsia="宋体" w:hAnsi="宋体" w:cs="宋体"/>
                <w:w w:val="99"/>
                <w:sz w:val="21"/>
                <w:szCs w:val="21"/>
              </w:rPr>
              <w:t xml:space="preserve"> </w:t>
            </w:r>
            <w:r>
              <w:rPr>
                <w:rFonts w:ascii="宋体" w:eastAsia="宋体" w:hAnsi="宋体" w:cs="宋体"/>
                <w:sz w:val="21"/>
                <w:szCs w:val="21"/>
              </w:rPr>
              <w:t>满意度标</w:t>
            </w:r>
          </w:p>
        </w:tc>
        <w:tc>
          <w:tcPr>
            <w:tcW w:w="2330" w:type="dxa"/>
            <w:gridSpan w:val="3"/>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03"/>
              <w:ind w:left="27"/>
              <w:rPr>
                <w:rFonts w:ascii="宋体" w:eastAsia="宋体" w:hAnsi="宋体" w:cs="宋体"/>
                <w:sz w:val="20"/>
                <w:szCs w:val="20"/>
              </w:rPr>
            </w:pPr>
            <w:r>
              <w:rPr>
                <w:rFonts w:ascii="宋体" w:eastAsia="宋体" w:hAnsi="宋体" w:cs="宋体"/>
                <w:sz w:val="20"/>
                <w:szCs w:val="20"/>
              </w:rPr>
              <w:t>研究人员满意度</w:t>
            </w:r>
          </w:p>
        </w:tc>
        <w:tc>
          <w:tcPr>
            <w:tcW w:w="2760"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14"/>
              <w:ind w:right="17"/>
              <w:jc w:val="right"/>
              <w:rPr>
                <w:rFonts w:ascii="宋体" w:eastAsia="宋体" w:hAnsi="宋体" w:cs="宋体"/>
                <w:sz w:val="20"/>
                <w:szCs w:val="20"/>
              </w:rPr>
            </w:pPr>
            <w:r>
              <w:rPr>
                <w:rFonts w:ascii="宋体"/>
                <w:sz w:val="20"/>
              </w:rPr>
              <w:t>95</w:t>
            </w:r>
          </w:p>
        </w:tc>
        <w:tc>
          <w:tcPr>
            <w:tcW w:w="342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14"/>
              <w:ind w:right="17"/>
              <w:jc w:val="right"/>
              <w:rPr>
                <w:rFonts w:ascii="宋体" w:eastAsia="宋体" w:hAnsi="宋体" w:cs="宋体"/>
                <w:sz w:val="20"/>
                <w:szCs w:val="20"/>
              </w:rPr>
            </w:pPr>
            <w:r>
              <w:rPr>
                <w:rFonts w:ascii="宋体"/>
                <w:sz w:val="20"/>
              </w:rPr>
              <w:t>95</w:t>
            </w:r>
          </w:p>
        </w:tc>
        <w:tc>
          <w:tcPr>
            <w:tcW w:w="840"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03"/>
              <w:ind w:right="17"/>
              <w:jc w:val="right"/>
              <w:rPr>
                <w:rFonts w:ascii="宋体" w:eastAsia="宋体" w:hAnsi="宋体" w:cs="宋体"/>
                <w:sz w:val="21"/>
                <w:szCs w:val="21"/>
              </w:rPr>
            </w:pPr>
            <w:r>
              <w:rPr>
                <w:rFonts w:ascii="宋体"/>
                <w:w w:val="99"/>
                <w:sz w:val="21"/>
              </w:rPr>
              <w:t>5</w:t>
            </w:r>
          </w:p>
        </w:tc>
        <w:tc>
          <w:tcPr>
            <w:tcW w:w="97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03"/>
              <w:ind w:right="17"/>
              <w:jc w:val="right"/>
              <w:rPr>
                <w:rFonts w:ascii="宋体" w:eastAsia="宋体" w:hAnsi="宋体" w:cs="宋体"/>
                <w:sz w:val="21"/>
                <w:szCs w:val="21"/>
              </w:rPr>
            </w:pPr>
            <w:r>
              <w:rPr>
                <w:rFonts w:ascii="宋体"/>
                <w:w w:val="99"/>
                <w:sz w:val="21"/>
              </w:rPr>
              <w:t>2</w:t>
            </w:r>
          </w:p>
        </w:tc>
        <w:tc>
          <w:tcPr>
            <w:tcW w:w="3132" w:type="dxa"/>
            <w:gridSpan w:val="2"/>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before="1" w:line="260" w:lineRule="exact"/>
              <w:ind w:left="1455" w:right="87" w:hanging="1359"/>
              <w:rPr>
                <w:rFonts w:ascii="宋体" w:eastAsia="宋体" w:hAnsi="宋体" w:cs="宋体"/>
                <w:sz w:val="21"/>
                <w:szCs w:val="21"/>
                <w:lang w:eastAsia="zh-CN"/>
              </w:rPr>
            </w:pPr>
            <w:r>
              <w:rPr>
                <w:rFonts w:ascii="宋体" w:eastAsia="宋体" w:hAnsi="宋体" w:cs="宋体"/>
                <w:sz w:val="21"/>
                <w:szCs w:val="21"/>
                <w:lang w:eastAsia="zh-CN"/>
              </w:rPr>
              <w:t>项目均已完成，尚未做满意度调</w:t>
            </w:r>
            <w:r>
              <w:rPr>
                <w:rFonts w:ascii="宋体" w:eastAsia="宋体" w:hAnsi="宋体" w:cs="宋体"/>
                <w:w w:val="99"/>
                <w:sz w:val="21"/>
                <w:szCs w:val="21"/>
                <w:lang w:eastAsia="zh-CN"/>
              </w:rPr>
              <w:t xml:space="preserve"> </w:t>
            </w:r>
            <w:r>
              <w:rPr>
                <w:rFonts w:ascii="宋体" w:eastAsia="宋体" w:hAnsi="宋体" w:cs="宋体"/>
                <w:sz w:val="21"/>
                <w:szCs w:val="21"/>
                <w:lang w:eastAsia="zh-CN"/>
              </w:rPr>
              <w:t>查</w:t>
            </w:r>
          </w:p>
        </w:tc>
      </w:tr>
      <w:tr w:rsidR="00352C50">
        <w:trPr>
          <w:trHeight w:hRule="exact" w:val="294"/>
        </w:trPr>
        <w:tc>
          <w:tcPr>
            <w:tcW w:w="11427" w:type="dxa"/>
            <w:gridSpan w:val="8"/>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46" w:lineRule="exact"/>
              <w:ind w:left="3"/>
              <w:jc w:val="center"/>
              <w:rPr>
                <w:rFonts w:ascii="宋体" w:eastAsia="宋体" w:hAnsi="宋体" w:cs="宋体"/>
                <w:sz w:val="21"/>
                <w:szCs w:val="21"/>
              </w:rPr>
            </w:pPr>
            <w:r>
              <w:rPr>
                <w:rFonts w:ascii="宋体" w:eastAsia="宋体" w:hAnsi="宋体" w:cs="宋体"/>
                <w:sz w:val="21"/>
                <w:szCs w:val="21"/>
              </w:rPr>
              <w:t>总分</w:t>
            </w:r>
          </w:p>
        </w:tc>
        <w:tc>
          <w:tcPr>
            <w:tcW w:w="840"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4" w:lineRule="exact"/>
              <w:ind w:left="255"/>
              <w:rPr>
                <w:rFonts w:ascii="宋体" w:eastAsia="宋体" w:hAnsi="宋体" w:cs="宋体"/>
                <w:sz w:val="21"/>
                <w:szCs w:val="21"/>
              </w:rPr>
            </w:pPr>
            <w:r>
              <w:rPr>
                <w:rFonts w:ascii="宋体"/>
                <w:sz w:val="21"/>
              </w:rPr>
              <w:t>100</w:t>
            </w:r>
          </w:p>
        </w:tc>
        <w:tc>
          <w:tcPr>
            <w:tcW w:w="972" w:type="dxa"/>
            <w:tcBorders>
              <w:top w:val="single" w:sz="8" w:space="0" w:color="000000"/>
              <w:left w:val="single" w:sz="8" w:space="0" w:color="000000"/>
              <w:bottom w:val="single" w:sz="8" w:space="0" w:color="000000"/>
              <w:right w:val="single" w:sz="8" w:space="0" w:color="000000"/>
            </w:tcBorders>
          </w:tcPr>
          <w:p w:rsidR="00352C50" w:rsidRDefault="00283C36">
            <w:pPr>
              <w:pStyle w:val="TableParagraph"/>
              <w:spacing w:line="254" w:lineRule="exact"/>
              <w:ind w:left="216"/>
              <w:rPr>
                <w:rFonts w:ascii="宋体" w:eastAsia="宋体" w:hAnsi="宋体" w:cs="宋体"/>
                <w:sz w:val="21"/>
                <w:szCs w:val="21"/>
              </w:rPr>
            </w:pPr>
            <w:r>
              <w:rPr>
                <w:rFonts w:ascii="宋体"/>
                <w:sz w:val="21"/>
              </w:rPr>
              <w:t>93.00</w:t>
            </w:r>
          </w:p>
        </w:tc>
        <w:tc>
          <w:tcPr>
            <w:tcW w:w="3132" w:type="dxa"/>
            <w:gridSpan w:val="2"/>
            <w:tcBorders>
              <w:top w:val="single" w:sz="8" w:space="0" w:color="000000"/>
              <w:left w:val="single" w:sz="8" w:space="0" w:color="000000"/>
              <w:bottom w:val="single" w:sz="8" w:space="0" w:color="000000"/>
              <w:right w:val="single" w:sz="8" w:space="0" w:color="000000"/>
            </w:tcBorders>
          </w:tcPr>
          <w:p w:rsidR="00352C50" w:rsidRDefault="00352C50"/>
        </w:tc>
      </w:tr>
    </w:tbl>
    <w:p w:rsidR="00283C36" w:rsidRDefault="00283C36"/>
    <w:sectPr w:rsidR="00283C36" w:rsidSect="00352C50">
      <w:type w:val="continuous"/>
      <w:pgSz w:w="19200" w:h="27170"/>
      <w:pgMar w:top="1320" w:right="1400" w:bottom="280" w:left="11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3C36" w:rsidRDefault="00283C36" w:rsidP="00EB1319">
      <w:r>
        <w:separator/>
      </w:r>
    </w:p>
  </w:endnote>
  <w:endnote w:type="continuationSeparator" w:id="1">
    <w:p w:rsidR="00283C36" w:rsidRDefault="00283C36" w:rsidP="00EB131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3C36" w:rsidRDefault="00283C36" w:rsidP="00EB1319">
      <w:r>
        <w:separator/>
      </w:r>
    </w:p>
  </w:footnote>
  <w:footnote w:type="continuationSeparator" w:id="1">
    <w:p w:rsidR="00283C36" w:rsidRDefault="00283C36" w:rsidP="00EB131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ulTrailSpace/>
    <w:useFELayout/>
  </w:compat>
  <w:rsids>
    <w:rsidRoot w:val="00352C50"/>
    <w:rsid w:val="00283C36"/>
    <w:rsid w:val="00352C50"/>
    <w:rsid w:val="00EB13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52C5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52C50"/>
    <w:tblPr>
      <w:tblInd w:w="0" w:type="dxa"/>
      <w:tblCellMar>
        <w:top w:w="0" w:type="dxa"/>
        <w:left w:w="0" w:type="dxa"/>
        <w:bottom w:w="0" w:type="dxa"/>
        <w:right w:w="0" w:type="dxa"/>
      </w:tblCellMar>
    </w:tblPr>
  </w:style>
  <w:style w:type="paragraph" w:styleId="a3">
    <w:name w:val="Body Text"/>
    <w:basedOn w:val="a"/>
    <w:uiPriority w:val="1"/>
    <w:qFormat/>
    <w:rsid w:val="00352C50"/>
    <w:pPr>
      <w:ind w:left="151"/>
    </w:pPr>
    <w:rPr>
      <w:rFonts w:ascii="宋体" w:eastAsia="宋体" w:hAnsi="宋体"/>
      <w:sz w:val="24"/>
      <w:szCs w:val="24"/>
    </w:rPr>
  </w:style>
  <w:style w:type="paragraph" w:styleId="a4">
    <w:name w:val="List Paragraph"/>
    <w:basedOn w:val="a"/>
    <w:uiPriority w:val="1"/>
    <w:qFormat/>
    <w:rsid w:val="00352C50"/>
  </w:style>
  <w:style w:type="paragraph" w:customStyle="1" w:styleId="TableParagraph">
    <w:name w:val="Table Paragraph"/>
    <w:basedOn w:val="a"/>
    <w:uiPriority w:val="1"/>
    <w:qFormat/>
    <w:rsid w:val="00352C50"/>
  </w:style>
  <w:style w:type="paragraph" w:styleId="a5">
    <w:name w:val="header"/>
    <w:basedOn w:val="a"/>
    <w:link w:val="Char"/>
    <w:uiPriority w:val="99"/>
    <w:semiHidden/>
    <w:unhideWhenUsed/>
    <w:rsid w:val="00EB13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EB1319"/>
    <w:rPr>
      <w:sz w:val="18"/>
      <w:szCs w:val="18"/>
    </w:rPr>
  </w:style>
  <w:style w:type="paragraph" w:styleId="a6">
    <w:name w:val="footer"/>
    <w:basedOn w:val="a"/>
    <w:link w:val="Char0"/>
    <w:uiPriority w:val="99"/>
    <w:semiHidden/>
    <w:unhideWhenUsed/>
    <w:rsid w:val="00EB1319"/>
    <w:pPr>
      <w:tabs>
        <w:tab w:val="center" w:pos="4153"/>
        <w:tab w:val="right" w:pos="8306"/>
      </w:tabs>
      <w:snapToGrid w:val="0"/>
    </w:pPr>
    <w:rPr>
      <w:sz w:val="18"/>
      <w:szCs w:val="18"/>
    </w:rPr>
  </w:style>
  <w:style w:type="character" w:customStyle="1" w:styleId="Char0">
    <w:name w:val="页脚 Char"/>
    <w:basedOn w:val="a0"/>
    <w:link w:val="a6"/>
    <w:uiPriority w:val="99"/>
    <w:semiHidden/>
    <w:rsid w:val="00EB131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1688</Characters>
  <Application>Microsoft Office Word</Application>
  <DocSecurity>0</DocSecurity>
  <Lines>14</Lines>
  <Paragraphs>3</Paragraphs>
  <ScaleCrop>false</ScaleCrop>
  <Company/>
  <LinksUpToDate>false</LinksUpToDate>
  <CharactersWithSpaces>1980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2</cp:revision>
  <dcterms:created xsi:type="dcterms:W3CDTF">2023-05-12T10:53:00Z</dcterms:created>
  <dcterms:modified xsi:type="dcterms:W3CDTF">2023-05-12T05:50:00Z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2023-05-12T00:00:00Z</vt:filetime>
  </property>
  <property fmtid="{D5CDD505-2E9C-101B-9397-08002B2CF9AE}" pid="3" name="Creator">
    <vt:lpwstr>Acrobat PDFMaker 15 Excel 版</vt:lpwstr>
  </property>
  <property fmtid="{D5CDD505-2E9C-101B-9397-08002B2CF9AE}" pid="4" name="LastSaved">
    <vt:filetime>2023-05-12T00:00:00Z</vt:filetime>
  </property>
</Properties>
</file>