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F98" w:rsidRDefault="006778BB">
      <w:pPr>
        <w:spacing w:before="12"/>
        <w:rPr>
          <w:rFonts w:ascii="宋体" w:eastAsia="宋体" w:hAnsi="宋体" w:cs="宋体"/>
          <w:sz w:val="28"/>
          <w:szCs w:val="28"/>
        </w:rPr>
      </w:pPr>
      <w:r>
        <w:br w:type="column"/>
      </w:r>
    </w:p>
    <w:p w:rsidR="002D0F98" w:rsidRDefault="006778BB">
      <w:pPr>
        <w:pStyle w:val="a3"/>
        <w:spacing w:line="303" w:lineRule="exact"/>
        <w:ind w:left="226"/>
      </w:pPr>
      <w:r>
        <w:t>项目支出绩效自评表</w:t>
      </w:r>
    </w:p>
    <w:p w:rsidR="002D0F98" w:rsidRDefault="006778BB">
      <w:pPr>
        <w:pStyle w:val="a3"/>
        <w:tabs>
          <w:tab w:val="left" w:pos="888"/>
        </w:tabs>
        <w:spacing w:line="303" w:lineRule="exact"/>
      </w:pPr>
      <w:r>
        <w:t>（</w:t>
      </w:r>
      <w:r>
        <w:tab/>
        <w:t>202</w:t>
      </w:r>
      <w:r>
        <w:rPr>
          <w:rFonts w:cs="宋体"/>
        </w:rPr>
        <w:t xml:space="preserve">2 </w:t>
      </w:r>
      <w:r>
        <w:t>年度）</w:t>
      </w:r>
    </w:p>
    <w:p w:rsidR="002D0F98" w:rsidRDefault="002D0F98">
      <w:pPr>
        <w:spacing w:line="303" w:lineRule="exact"/>
        <w:sectPr w:rsidR="002D0F98">
          <w:type w:val="continuous"/>
          <w:pgSz w:w="16090" w:h="22760"/>
          <w:pgMar w:top="1480" w:right="1520" w:bottom="280" w:left="1340" w:header="720" w:footer="720" w:gutter="0"/>
          <w:cols w:num="2" w:space="720" w:equalWidth="0">
            <w:col w:w="769" w:space="4661"/>
            <w:col w:w="7800"/>
          </w:cols>
        </w:sectPr>
      </w:pPr>
    </w:p>
    <w:p w:rsidR="002D0F98" w:rsidRDefault="002D0F98">
      <w:pPr>
        <w:spacing w:before="1"/>
        <w:rPr>
          <w:rFonts w:ascii="宋体" w:eastAsia="宋体" w:hAnsi="宋体" w:cs="宋体"/>
          <w:sz w:val="7"/>
          <w:szCs w:val="7"/>
        </w:rPr>
      </w:pPr>
    </w:p>
    <w:tbl>
      <w:tblPr>
        <w:tblStyle w:val="TableNormal"/>
        <w:tblW w:w="0" w:type="auto"/>
        <w:tblInd w:w="116" w:type="dxa"/>
        <w:tblLayout w:type="fixed"/>
        <w:tblLook w:val="01E0"/>
      </w:tblPr>
      <w:tblGrid>
        <w:gridCol w:w="973"/>
        <w:gridCol w:w="973"/>
        <w:gridCol w:w="973"/>
        <w:gridCol w:w="733"/>
        <w:gridCol w:w="1489"/>
        <w:gridCol w:w="431"/>
        <w:gridCol w:w="1632"/>
        <w:gridCol w:w="1391"/>
        <w:gridCol w:w="973"/>
        <w:gridCol w:w="973"/>
        <w:gridCol w:w="1249"/>
        <w:gridCol w:w="1187"/>
      </w:tblGrid>
      <w:tr w:rsidR="002D0F98">
        <w:trPr>
          <w:trHeight w:hRule="exact" w:val="292"/>
        </w:trPr>
        <w:tc>
          <w:tcPr>
            <w:tcW w:w="1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line="247" w:lineRule="exact"/>
              <w:ind w:left="54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项目名称</w:t>
            </w:r>
          </w:p>
        </w:tc>
        <w:tc>
          <w:tcPr>
            <w:tcW w:w="110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line="247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宣武医院医用设备购置（尾款）</w:t>
            </w:r>
          </w:p>
        </w:tc>
      </w:tr>
      <w:tr w:rsidR="002D0F98">
        <w:trPr>
          <w:trHeight w:hRule="exact" w:val="292"/>
        </w:trPr>
        <w:tc>
          <w:tcPr>
            <w:tcW w:w="1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line="247" w:lineRule="exact"/>
              <w:ind w:left="54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主管部门</w:t>
            </w:r>
          </w:p>
        </w:tc>
        <w:tc>
          <w:tcPr>
            <w:tcW w:w="52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line="247" w:lineRule="exact"/>
              <w:ind w:left="1673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北京市医院管理中心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line="247" w:lineRule="exact"/>
              <w:ind w:left="75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实施单位</w:t>
            </w:r>
          </w:p>
        </w:tc>
        <w:tc>
          <w:tcPr>
            <w:tcW w:w="3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line="247" w:lineRule="exact"/>
              <w:ind w:left="64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首都医科大学宣武医院</w:t>
            </w:r>
          </w:p>
        </w:tc>
      </w:tr>
      <w:tr w:rsidR="002D0F98">
        <w:trPr>
          <w:trHeight w:hRule="exact" w:val="292"/>
        </w:trPr>
        <w:tc>
          <w:tcPr>
            <w:tcW w:w="1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line="247" w:lineRule="exact"/>
              <w:ind w:left="43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项目负责人</w:t>
            </w:r>
          </w:p>
        </w:tc>
        <w:tc>
          <w:tcPr>
            <w:tcW w:w="52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line="247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吴航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line="247" w:lineRule="exact"/>
              <w:ind w:left="75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联系电话</w:t>
            </w:r>
          </w:p>
        </w:tc>
        <w:tc>
          <w:tcPr>
            <w:tcW w:w="3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line="247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83198729</w:t>
            </w:r>
          </w:p>
        </w:tc>
      </w:tr>
      <w:tr w:rsidR="002D0F98">
        <w:trPr>
          <w:trHeight w:hRule="exact" w:val="538"/>
        </w:trPr>
        <w:tc>
          <w:tcPr>
            <w:tcW w:w="194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D0F98" w:rsidRDefault="002D0F98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2D0F98" w:rsidRDefault="002D0F98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2D0F98" w:rsidRDefault="002D0F98">
            <w:pPr>
              <w:pStyle w:val="TableParagraph"/>
              <w:spacing w:before="5"/>
              <w:rPr>
                <w:rFonts w:ascii="宋体" w:eastAsia="宋体" w:hAnsi="宋体" w:cs="宋体"/>
                <w:sz w:val="14"/>
                <w:szCs w:val="14"/>
              </w:rPr>
            </w:pPr>
          </w:p>
          <w:p w:rsidR="002D0F98" w:rsidRDefault="006778BB">
            <w:pPr>
              <w:pStyle w:val="TableParagraph"/>
              <w:spacing w:line="267" w:lineRule="exact"/>
              <w:ind w:left="54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项目资金</w:t>
            </w:r>
          </w:p>
          <w:p w:rsidR="002D0F98" w:rsidRDefault="006778BB">
            <w:pPr>
              <w:pStyle w:val="TableParagraph"/>
              <w:spacing w:line="267" w:lineRule="exact"/>
              <w:ind w:left="54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（万元）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2D0F98"/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12" w:line="260" w:lineRule="exact"/>
              <w:ind w:left="528" w:right="413" w:hanging="10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年初预</w:t>
            </w:r>
            <w:r>
              <w:rPr>
                <w:rFonts w:ascii="宋体" w:eastAsia="宋体" w:hAnsi="宋体" w:cs="宋体"/>
                <w:spacing w:val="-103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算数</w:t>
            </w:r>
          </w:p>
        </w:tc>
        <w:tc>
          <w:tcPr>
            <w:tcW w:w="2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3" w:line="260" w:lineRule="exact"/>
              <w:ind w:left="707" w:right="70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全年预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算数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3" w:line="260" w:lineRule="exact"/>
              <w:ind w:left="859" w:right="850" w:firstLine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全年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执行数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105"/>
              <w:ind w:left="26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分值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105"/>
              <w:ind w:left="30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执行率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105"/>
              <w:ind w:left="37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得分</w:t>
            </w:r>
          </w:p>
        </w:tc>
      </w:tr>
      <w:tr w:rsidR="002D0F98">
        <w:trPr>
          <w:trHeight w:hRule="exact" w:val="292"/>
        </w:trPr>
        <w:tc>
          <w:tcPr>
            <w:tcW w:w="194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D0F98" w:rsidRDefault="002D0F98"/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line="247" w:lineRule="exact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年度资金总额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line="257" w:lineRule="exact"/>
              <w:ind w:left="47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220.3</w:t>
            </w:r>
          </w:p>
        </w:tc>
        <w:tc>
          <w:tcPr>
            <w:tcW w:w="2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line="247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220.3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line="247" w:lineRule="exact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220.3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line="257" w:lineRule="exact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line="257" w:lineRule="exact"/>
              <w:ind w:left="243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100.00%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line="257" w:lineRule="exact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</w:tr>
      <w:tr w:rsidR="002D0F98">
        <w:trPr>
          <w:trHeight w:hRule="exact" w:val="461"/>
        </w:trPr>
        <w:tc>
          <w:tcPr>
            <w:tcW w:w="194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D0F98" w:rsidRDefault="002D0F98"/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3" w:line="260" w:lineRule="exact"/>
              <w:ind w:left="635" w:right="101" w:hanging="5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其中：当年财政</w:t>
            </w:r>
            <w:r>
              <w:rPr>
                <w:rFonts w:ascii="宋体" w:eastAsia="宋体" w:hAnsi="宋体" w:cs="宋体"/>
                <w:spacing w:val="-10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拨款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66"/>
              <w:ind w:left="47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220.3</w:t>
            </w:r>
          </w:p>
        </w:tc>
        <w:tc>
          <w:tcPr>
            <w:tcW w:w="2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56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220.3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56"/>
              <w:ind w:left="7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220.3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66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66"/>
              <w:ind w:left="243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100.00%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66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</w:tr>
      <w:tr w:rsidR="002D0F98">
        <w:trPr>
          <w:trHeight w:hRule="exact" w:val="448"/>
        </w:trPr>
        <w:tc>
          <w:tcPr>
            <w:tcW w:w="194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D0F98" w:rsidRDefault="002D0F98"/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3" w:line="260" w:lineRule="exact"/>
              <w:ind w:left="742" w:right="43" w:hanging="15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上年结转资</w:t>
            </w:r>
            <w:r>
              <w:rPr>
                <w:rFonts w:ascii="宋体" w:eastAsia="宋体" w:hAnsi="宋体" w:cs="宋体"/>
                <w:spacing w:val="-101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金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59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2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50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50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59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59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59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</w:tr>
      <w:tr w:rsidR="002D0F98">
        <w:trPr>
          <w:trHeight w:hRule="exact" w:val="54"/>
        </w:trPr>
        <w:tc>
          <w:tcPr>
            <w:tcW w:w="194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D0F98" w:rsidRDefault="002D0F98"/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D0F98" w:rsidRDefault="002D0F98"/>
        </w:tc>
        <w:tc>
          <w:tcPr>
            <w:tcW w:w="14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line="257" w:lineRule="exact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206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line="247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236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line="247" w:lineRule="exact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9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line="257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124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line="257" w:lineRule="exact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11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line="257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</w:tr>
      <w:tr w:rsidR="002D0F98">
        <w:trPr>
          <w:trHeight w:hRule="exact" w:val="238"/>
        </w:trPr>
        <w:tc>
          <w:tcPr>
            <w:tcW w:w="1946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2D0F98"/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line="203" w:lineRule="exact"/>
              <w:ind w:left="53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其他资金</w:t>
            </w:r>
          </w:p>
        </w:tc>
        <w:tc>
          <w:tcPr>
            <w:tcW w:w="148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2D0F98"/>
        </w:tc>
        <w:tc>
          <w:tcPr>
            <w:tcW w:w="206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2D0F98"/>
        </w:tc>
        <w:tc>
          <w:tcPr>
            <w:tcW w:w="2364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2D0F98"/>
        </w:tc>
        <w:tc>
          <w:tcPr>
            <w:tcW w:w="9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2D0F98"/>
        </w:tc>
        <w:tc>
          <w:tcPr>
            <w:tcW w:w="124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2D0F98"/>
        </w:tc>
        <w:tc>
          <w:tcPr>
            <w:tcW w:w="11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2D0F98"/>
        </w:tc>
      </w:tr>
      <w:tr w:rsidR="002D0F98">
        <w:trPr>
          <w:trHeight w:hRule="exact" w:val="292"/>
        </w:trPr>
        <w:tc>
          <w:tcPr>
            <w:tcW w:w="9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D0F98" w:rsidRDefault="002D0F98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2D0F98" w:rsidRDefault="002D0F98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2D0F98" w:rsidRDefault="002D0F98">
            <w:pPr>
              <w:pStyle w:val="TableParagraph"/>
              <w:spacing w:before="6"/>
              <w:rPr>
                <w:rFonts w:ascii="宋体" w:eastAsia="宋体" w:hAnsi="宋体" w:cs="宋体"/>
                <w:sz w:val="18"/>
                <w:szCs w:val="18"/>
              </w:rPr>
            </w:pPr>
          </w:p>
          <w:p w:rsidR="002D0F98" w:rsidRDefault="006778BB">
            <w:pPr>
              <w:pStyle w:val="TableParagraph"/>
              <w:spacing w:line="260" w:lineRule="exact"/>
              <w:ind w:left="269" w:right="49" w:hanging="21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年度总体</w:t>
            </w:r>
            <w:r>
              <w:rPr>
                <w:rFonts w:ascii="宋体" w:eastAsia="宋体" w:hAnsi="宋体" w:cs="宋体"/>
                <w:spacing w:val="-102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目标</w:t>
            </w:r>
          </w:p>
        </w:tc>
        <w:tc>
          <w:tcPr>
            <w:tcW w:w="62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line="247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预期目标</w:t>
            </w:r>
          </w:p>
        </w:tc>
        <w:tc>
          <w:tcPr>
            <w:tcW w:w="57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line="247" w:lineRule="exact"/>
              <w:ind w:left="7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实际完成情况</w:t>
            </w:r>
          </w:p>
        </w:tc>
      </w:tr>
      <w:tr w:rsidR="002D0F98">
        <w:trPr>
          <w:trHeight w:hRule="exact" w:val="1774"/>
        </w:trPr>
        <w:tc>
          <w:tcPr>
            <w:tcW w:w="9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2D0F98"/>
        </w:tc>
        <w:tc>
          <w:tcPr>
            <w:tcW w:w="62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2D0F98">
            <w:pPr>
              <w:pStyle w:val="TableParagraph"/>
              <w:spacing w:before="1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2D0F98" w:rsidRDefault="006778BB">
            <w:pPr>
              <w:pStyle w:val="TableParagraph"/>
              <w:spacing w:line="260" w:lineRule="exact"/>
              <w:ind w:left="29" w:right="65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项目总体目标：通过购置医用设备，完善医院检查和治疗体系建</w:t>
            </w:r>
            <w:r>
              <w:rPr>
                <w:rFonts w:ascii="宋体" w:eastAsia="宋体" w:hAnsi="宋体" w:cs="宋体"/>
                <w:spacing w:val="-83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设，为医院开展手术和提供优质的治疗服务提供有效的硬件条件保</w:t>
            </w:r>
            <w:r>
              <w:rPr>
                <w:rFonts w:ascii="宋体" w:eastAsia="宋体" w:hAnsi="宋体" w:cs="宋体"/>
                <w:spacing w:val="-82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障，降低患者等待时间，提升医院整体诊疗水平。</w:t>
            </w:r>
          </w:p>
          <w:p w:rsidR="002D0F98" w:rsidRDefault="006778BB">
            <w:pPr>
              <w:pStyle w:val="TableParagraph"/>
              <w:spacing w:line="237" w:lineRule="exact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2022-2023</w:t>
            </w:r>
            <w:r>
              <w:rPr>
                <w:rFonts w:ascii="宋体" w:eastAsia="宋体" w:hAnsi="宋体" w:cs="宋体"/>
                <w:sz w:val="21"/>
                <w:szCs w:val="21"/>
              </w:rPr>
              <w:t>年度目标：完成</w:t>
            </w:r>
            <w:r>
              <w:rPr>
                <w:rFonts w:ascii="宋体" w:eastAsia="宋体" w:hAnsi="宋体" w:cs="宋体"/>
                <w:sz w:val="21"/>
                <w:szCs w:val="21"/>
              </w:rPr>
              <w:t>2022</w:t>
            </w:r>
            <w:r>
              <w:rPr>
                <w:rFonts w:ascii="宋体" w:eastAsia="宋体" w:hAnsi="宋体" w:cs="宋体"/>
                <w:sz w:val="21"/>
                <w:szCs w:val="21"/>
              </w:rPr>
              <w:t>年度医用设备购置尾款支付。</w:t>
            </w:r>
          </w:p>
        </w:tc>
        <w:tc>
          <w:tcPr>
            <w:tcW w:w="57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2D0F98">
            <w:pPr>
              <w:pStyle w:val="TableParagraph"/>
              <w:spacing w:before="8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2D0F98" w:rsidRDefault="006778BB">
            <w:pPr>
              <w:pStyle w:val="TableParagraph"/>
              <w:spacing w:line="260" w:lineRule="exact"/>
              <w:ind w:left="29" w:right="3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通过购置医用设备，完善医院检查和治疗体系建设，为医院开</w:t>
            </w:r>
            <w:r>
              <w:rPr>
                <w:rFonts w:ascii="宋体" w:eastAsia="宋体" w:hAnsi="宋体" w:cs="宋体"/>
                <w:spacing w:val="-84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展手术和提供优质的治疗服务提供有效的硬件条件保障，降低</w:t>
            </w:r>
            <w:r>
              <w:rPr>
                <w:rFonts w:ascii="宋体" w:eastAsia="宋体" w:hAnsi="宋体" w:cs="宋体"/>
                <w:spacing w:val="-84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患者等待时间，提升医院整体诊疗水平。</w:t>
            </w:r>
            <w:r>
              <w:rPr>
                <w:rFonts w:ascii="宋体" w:eastAsia="宋体" w:hAnsi="宋体" w:cs="宋体"/>
                <w:spacing w:val="-91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已完成</w:t>
            </w:r>
            <w:r>
              <w:rPr>
                <w:rFonts w:ascii="宋体" w:eastAsia="宋体" w:hAnsi="宋体" w:cs="宋体"/>
                <w:sz w:val="21"/>
                <w:szCs w:val="21"/>
              </w:rPr>
              <w:t>2022</w:t>
            </w:r>
            <w:r>
              <w:rPr>
                <w:rFonts w:ascii="宋体" w:eastAsia="宋体" w:hAnsi="宋体" w:cs="宋体"/>
                <w:sz w:val="21"/>
                <w:szCs w:val="21"/>
              </w:rPr>
              <w:t>年度医用设备购置尾款支付。</w:t>
            </w:r>
          </w:p>
        </w:tc>
      </w:tr>
      <w:tr w:rsidR="002D0F98">
        <w:trPr>
          <w:trHeight w:hRule="exact" w:val="811"/>
        </w:trPr>
        <w:tc>
          <w:tcPr>
            <w:tcW w:w="9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D0F98" w:rsidRDefault="002D0F98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2D0F98" w:rsidRDefault="002D0F98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2D0F98" w:rsidRDefault="002D0F98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2D0F98" w:rsidRDefault="002D0F98">
            <w:pPr>
              <w:pStyle w:val="TableParagraph"/>
              <w:spacing w:before="7"/>
              <w:rPr>
                <w:rFonts w:ascii="宋体" w:eastAsia="宋体" w:hAnsi="宋体" w:cs="宋体"/>
                <w:sz w:val="23"/>
                <w:szCs w:val="23"/>
              </w:rPr>
            </w:pPr>
          </w:p>
          <w:p w:rsidR="002D0F98" w:rsidRDefault="006778BB">
            <w:pPr>
              <w:pStyle w:val="TableParagraph"/>
              <w:spacing w:line="260" w:lineRule="exact"/>
              <w:ind w:left="373" w:right="367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绩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效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指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2D0F98">
            <w:pPr>
              <w:pStyle w:val="TableParagraph"/>
              <w:spacing w:before="10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2D0F98" w:rsidRDefault="006778BB">
            <w:pPr>
              <w:pStyle w:val="TableParagraph"/>
              <w:ind w:left="5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一级指标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2D0F98">
            <w:pPr>
              <w:pStyle w:val="TableParagraph"/>
              <w:spacing w:before="9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2D0F98" w:rsidRDefault="006778BB">
            <w:pPr>
              <w:pStyle w:val="TableParagraph"/>
              <w:ind w:left="5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二级指标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2D0F98">
            <w:pPr>
              <w:pStyle w:val="TableParagraph"/>
              <w:spacing w:before="9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2D0F98" w:rsidRDefault="006778BB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三级指标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139" w:line="260" w:lineRule="exact"/>
              <w:ind w:left="493" w:right="484" w:firstLine="10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年度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指标值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139" w:line="260" w:lineRule="exact"/>
              <w:ind w:left="372" w:right="364" w:firstLine="10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实际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完成值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2D0F98">
            <w:pPr>
              <w:pStyle w:val="TableParagraph"/>
              <w:spacing w:before="9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2D0F98" w:rsidRDefault="006778BB">
            <w:pPr>
              <w:pStyle w:val="TableParagraph"/>
              <w:ind w:left="26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分值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2D0F98">
            <w:pPr>
              <w:pStyle w:val="TableParagraph"/>
              <w:spacing w:before="9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2D0F98" w:rsidRDefault="006778BB">
            <w:pPr>
              <w:pStyle w:val="TableParagraph"/>
              <w:ind w:left="26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得分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2D0F98">
            <w:pPr>
              <w:pStyle w:val="TableParagraph"/>
              <w:spacing w:before="9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2D0F98" w:rsidRDefault="006778BB">
            <w:pPr>
              <w:pStyle w:val="TableParagraph"/>
              <w:ind w:left="5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偏差原因分析及改进措施</w:t>
            </w:r>
          </w:p>
        </w:tc>
      </w:tr>
      <w:tr w:rsidR="002D0F98">
        <w:trPr>
          <w:trHeight w:hRule="exact" w:val="606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D0F98" w:rsidRDefault="002D0F98"/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137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产出指标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137"/>
              <w:ind w:left="5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时效指标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128"/>
              <w:ind w:left="55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尾款完成支付时间（次年）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137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≤4</w:t>
            </w:r>
            <w:r>
              <w:rPr>
                <w:rFonts w:ascii="宋体" w:eastAsia="宋体" w:hAnsi="宋体" w:cs="宋体"/>
                <w:sz w:val="21"/>
                <w:szCs w:val="21"/>
              </w:rPr>
              <w:t>月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115"/>
              <w:ind w:left="9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2022</w:t>
            </w:r>
            <w:r>
              <w:rPr>
                <w:rFonts w:ascii="宋体" w:eastAsia="宋体" w:hAnsi="宋体" w:cs="宋体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/>
                <w:sz w:val="24"/>
                <w:szCs w:val="24"/>
              </w:rPr>
              <w:t>12</w:t>
            </w:r>
            <w:r>
              <w:rPr>
                <w:rFonts w:ascii="宋体" w:eastAsia="宋体" w:hAnsi="宋体" w:cs="宋体"/>
                <w:sz w:val="24"/>
                <w:szCs w:val="24"/>
              </w:rPr>
              <w:t>月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137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25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137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25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2D0F98"/>
        </w:tc>
      </w:tr>
      <w:tr w:rsidR="002D0F98">
        <w:trPr>
          <w:trHeight w:hRule="exact" w:val="606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D0F98" w:rsidRDefault="002D0F98"/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137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产出指标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137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质量指标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128"/>
              <w:ind w:left="58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设备验收合格率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137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=100%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115"/>
              <w:ind w:left="4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100%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137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25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137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25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2D0F98"/>
        </w:tc>
      </w:tr>
      <w:tr w:rsidR="002D0F98">
        <w:trPr>
          <w:trHeight w:hRule="exact" w:val="606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D0F98" w:rsidRDefault="002D0F98"/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137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效益指标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45" w:line="260" w:lineRule="exact"/>
              <w:ind w:left="29" w:right="7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社会效益</w:t>
            </w:r>
            <w:r>
              <w:rPr>
                <w:rFonts w:ascii="宋体" w:eastAsia="宋体" w:hAnsi="宋体" w:cs="宋体"/>
                <w:spacing w:val="-102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36" w:line="260" w:lineRule="exact"/>
              <w:ind w:left="373" w:right="46" w:hanging="31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满足临床日常和重点专科开</w:t>
            </w:r>
            <w:r>
              <w:rPr>
                <w:rFonts w:ascii="宋体" w:eastAsia="宋体" w:hAnsi="宋体" w:cs="宋体"/>
                <w:spacing w:val="-96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展治疗和检查的需求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137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=100%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115"/>
              <w:ind w:left="4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100%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137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137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20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2D0F98"/>
        </w:tc>
      </w:tr>
      <w:tr w:rsidR="002D0F98">
        <w:trPr>
          <w:trHeight w:hRule="exact" w:val="606"/>
        </w:trPr>
        <w:tc>
          <w:tcPr>
            <w:tcW w:w="9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2D0F98"/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137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效益指标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45" w:line="260" w:lineRule="exact"/>
              <w:ind w:left="29" w:right="7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可持续影</w:t>
            </w:r>
            <w:r>
              <w:rPr>
                <w:rFonts w:ascii="宋体" w:eastAsia="宋体" w:hAnsi="宋体" w:cs="宋体"/>
                <w:spacing w:val="-102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响指标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35" w:line="260" w:lineRule="exact"/>
              <w:ind w:left="1005" w:right="46" w:hanging="95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设备在一定时期内持续发挥</w:t>
            </w:r>
            <w:r>
              <w:rPr>
                <w:rFonts w:ascii="宋体" w:eastAsia="宋体" w:hAnsi="宋体" w:cs="宋体"/>
                <w:spacing w:val="-96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其作用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137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≥8</w:t>
            </w:r>
            <w:r>
              <w:rPr>
                <w:rFonts w:ascii="宋体" w:eastAsia="宋体" w:hAnsi="宋体" w:cs="宋体"/>
                <w:sz w:val="21"/>
                <w:szCs w:val="21"/>
              </w:rPr>
              <w:t>年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115"/>
              <w:ind w:left="19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</w:t>
            </w:r>
            <w:r>
              <w:rPr>
                <w:rFonts w:ascii="宋体" w:eastAsia="宋体" w:hAnsi="宋体" w:cs="宋体"/>
                <w:sz w:val="24"/>
                <w:szCs w:val="24"/>
              </w:rPr>
              <w:t>年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137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137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18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before="35" w:line="260" w:lineRule="exact"/>
              <w:ind w:left="843" w:right="43" w:hanging="79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设备刚刚安装，预计使用</w:t>
            </w:r>
            <w:r>
              <w:rPr>
                <w:rFonts w:ascii="宋体" w:eastAsia="宋体" w:hAnsi="宋体" w:cs="宋体"/>
                <w:spacing w:val="-97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超过</w:t>
            </w:r>
            <w:r>
              <w:rPr>
                <w:rFonts w:ascii="宋体" w:eastAsia="宋体" w:hAnsi="宋体" w:cs="宋体"/>
                <w:sz w:val="21"/>
                <w:szCs w:val="21"/>
              </w:rPr>
              <w:t>8</w:t>
            </w:r>
            <w:r>
              <w:rPr>
                <w:rFonts w:ascii="宋体" w:eastAsia="宋体" w:hAnsi="宋体" w:cs="宋体"/>
                <w:sz w:val="21"/>
                <w:szCs w:val="21"/>
              </w:rPr>
              <w:t>年</w:t>
            </w:r>
          </w:p>
        </w:tc>
      </w:tr>
      <w:tr w:rsidR="002D0F98">
        <w:trPr>
          <w:trHeight w:hRule="exact" w:val="292"/>
        </w:trPr>
        <w:tc>
          <w:tcPr>
            <w:tcW w:w="859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line="247" w:lineRule="exact"/>
              <w:ind w:left="7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总分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line="257" w:lineRule="exact"/>
              <w:ind w:left="31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6778BB">
            <w:pPr>
              <w:pStyle w:val="TableParagraph"/>
              <w:spacing w:line="257" w:lineRule="exact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98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0F98" w:rsidRDefault="002D0F98"/>
        </w:tc>
      </w:tr>
    </w:tbl>
    <w:p w:rsidR="006778BB" w:rsidRDefault="006778BB"/>
    <w:sectPr w:rsidR="006778BB" w:rsidSect="002D0F98">
      <w:type w:val="continuous"/>
      <w:pgSz w:w="16090" w:h="22760"/>
      <w:pgMar w:top="1480" w:right="1520" w:bottom="280" w:left="13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78BB" w:rsidRDefault="006778BB" w:rsidP="00FC3DEA">
      <w:r>
        <w:separator/>
      </w:r>
    </w:p>
  </w:endnote>
  <w:endnote w:type="continuationSeparator" w:id="1">
    <w:p w:rsidR="006778BB" w:rsidRDefault="006778BB" w:rsidP="00FC3D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78BB" w:rsidRDefault="006778BB" w:rsidP="00FC3DEA">
      <w:r>
        <w:separator/>
      </w:r>
    </w:p>
  </w:footnote>
  <w:footnote w:type="continuationSeparator" w:id="1">
    <w:p w:rsidR="006778BB" w:rsidRDefault="006778BB" w:rsidP="00FC3D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2D0F98"/>
    <w:rsid w:val="002D0F98"/>
    <w:rsid w:val="006778BB"/>
    <w:rsid w:val="00FC3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D0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D0F9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D0F98"/>
    <w:pPr>
      <w:ind w:left="168"/>
    </w:pPr>
    <w:rPr>
      <w:rFonts w:ascii="宋体" w:eastAsia="宋体" w:hAnsi="宋体"/>
      <w:sz w:val="24"/>
      <w:szCs w:val="24"/>
    </w:rPr>
  </w:style>
  <w:style w:type="paragraph" w:styleId="a4">
    <w:name w:val="List Paragraph"/>
    <w:basedOn w:val="a"/>
    <w:uiPriority w:val="1"/>
    <w:qFormat/>
    <w:rsid w:val="002D0F98"/>
  </w:style>
  <w:style w:type="paragraph" w:customStyle="1" w:styleId="TableParagraph">
    <w:name w:val="Table Paragraph"/>
    <w:basedOn w:val="a"/>
    <w:uiPriority w:val="1"/>
    <w:qFormat/>
    <w:rsid w:val="002D0F98"/>
  </w:style>
  <w:style w:type="paragraph" w:styleId="a5">
    <w:name w:val="header"/>
    <w:basedOn w:val="a"/>
    <w:link w:val="Char"/>
    <w:uiPriority w:val="99"/>
    <w:semiHidden/>
    <w:unhideWhenUsed/>
    <w:rsid w:val="00FC3D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FC3DEA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FC3DE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FC3DE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3</cp:revision>
  <dcterms:created xsi:type="dcterms:W3CDTF">2023-05-15T09:46:00Z</dcterms:created>
  <dcterms:modified xsi:type="dcterms:W3CDTF">2023-05-15T01:46:00Z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Acrobat PDFMaker 15 Excel 版</vt:lpwstr>
  </property>
  <property fmtid="{D5CDD505-2E9C-101B-9397-08002B2CF9AE}" pid="4" name="LastSaved">
    <vt:filetime>2023-05-15T00:00:00Z</vt:filetime>
  </property>
</Properties>
</file>