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地坛医院安全隐患整治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首都医科大学附属北京地坛医院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赵泽钢、马书岭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18610919722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978.16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978.16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978.16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978.16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978.16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978.16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 w:colFirst="0" w:colLast="8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购置火灾自动报警系统扩容升级、温烟感、广播、线路、联动控制，新增病案室气体灭火和电源监控、防火门，顺义院区消防应急疏散照明等措施，最大限度减低安全风险，提升消防系统运行效率，保障医疗运行安全。通过拆除更新门禁、可视对讲和监控摄像头等设备，并接入现有安消防一体化平台中，实现全院安消防综合管理一体化、可视化、精细化管理运营，为医院医疗服务为中心的各项工作保驾护航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预期目标，2023年已完成行政综合楼空调、给排水、装饰恢复和除住院北楼连廊外的其它楼宇火灾自动报警系统、出入口控制系统、新增病案室气体灭火、电源监控、顺义院区消防应急疏散照明安全隐患治理任务，整改率100%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空调系统改造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＝1套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按年度计划完成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给排水系统改造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＝1套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按年度计划完成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装饰恢复改造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＝1套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按年度计划完成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火灾自动报警系统改造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＝1套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火灾自动报警系统项目，符合GB50016-2014《建筑设计技术规范》GB50116-2013《火灾自动报警系统设计规范》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＝100%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给排水系统改造项目，节约用水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≥3%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≥3%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装饰恢复改造项目，诊疗环境得到提升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定性高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空调系统改造项目，室内温度平均提升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定性舒适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定性舒适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装饰恢复改造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＜50%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＜50%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给排水系统改造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＜50%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＜50%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≤3月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≤3月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空调系统改造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＜50%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＜50%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解决火灾报警系统误报、延时问题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≧70%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≧70%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供水系统无跑冒滴漏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定性好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定性好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解决空调系统漏水漏气隐患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定性好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定性好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解决了因机电维修引起的装饰拆除及恢复工作内容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定性好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定性好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火灾报警系统运行正常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定性好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好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患者满意度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4OTYxMjk5OGJkODhiM2ZlNmViNTBkNjFjZmMzY2MifQ=="/>
  </w:docVars>
  <w:rsids>
    <w:rsidRoot w:val="28FF42C9"/>
    <w:rsid w:val="000865EC"/>
    <w:rsid w:val="000E386B"/>
    <w:rsid w:val="001A7367"/>
    <w:rsid w:val="00425D52"/>
    <w:rsid w:val="004342F7"/>
    <w:rsid w:val="004C1E36"/>
    <w:rsid w:val="005604A1"/>
    <w:rsid w:val="00636C42"/>
    <w:rsid w:val="00637E3E"/>
    <w:rsid w:val="006840BC"/>
    <w:rsid w:val="00701DAA"/>
    <w:rsid w:val="00772C27"/>
    <w:rsid w:val="007B741F"/>
    <w:rsid w:val="00927F68"/>
    <w:rsid w:val="009A1D47"/>
    <w:rsid w:val="009A546D"/>
    <w:rsid w:val="009B0DF7"/>
    <w:rsid w:val="009B3D20"/>
    <w:rsid w:val="009F60D9"/>
    <w:rsid w:val="00A94ECC"/>
    <w:rsid w:val="00AB094E"/>
    <w:rsid w:val="00AF5245"/>
    <w:rsid w:val="00B51440"/>
    <w:rsid w:val="00CE7B35"/>
    <w:rsid w:val="00E545AF"/>
    <w:rsid w:val="00EA4C22"/>
    <w:rsid w:val="00EB09B8"/>
    <w:rsid w:val="00EB63CF"/>
    <w:rsid w:val="00EF128F"/>
    <w:rsid w:val="00F22A02"/>
    <w:rsid w:val="0167401F"/>
    <w:rsid w:val="1C46568C"/>
    <w:rsid w:val="1E9326EB"/>
    <w:rsid w:val="240465B7"/>
    <w:rsid w:val="28FF42C9"/>
    <w:rsid w:val="63872C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页眉 Char"/>
    <w:basedOn w:val="8"/>
    <w:link w:val="5"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2</Pages>
  <Words>906</Words>
  <Characters>1020</Characters>
  <Lines>9</Lines>
  <Paragraphs>2</Paragraphs>
  <TotalTime>18</TotalTime>
  <ScaleCrop>false</ScaleCrop>
  <LinksUpToDate>false</LinksUpToDate>
  <CharactersWithSpaces>1028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.</cp:lastModifiedBy>
  <dcterms:modified xsi:type="dcterms:W3CDTF">2024-05-16T15:29:20Z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9DF3311BEC524E33A10F15F06ACC5E52_13</vt:lpwstr>
  </property>
</Properties>
</file>