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仿宋_GB2312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</w:t>
      </w:r>
    </w:p>
    <w:tbl>
      <w:tblPr>
        <w:tblStyle w:val="5"/>
        <w:tblW w:w="90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675"/>
        <w:gridCol w:w="1133"/>
        <w:gridCol w:w="303"/>
        <w:gridCol w:w="857"/>
        <w:gridCol w:w="819"/>
        <w:gridCol w:w="461"/>
        <w:gridCol w:w="96"/>
        <w:gridCol w:w="557"/>
        <w:gridCol w:w="761"/>
        <w:gridCol w:w="6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胸科医院对口支援凉山州艾滋病等重大传染病防治项目经费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首都医科大学附属北京胸科医院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史亚钊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89509165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53.6440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53.6440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  <w:bookmarkStart w:id="0" w:name="_GoBack"/>
            <w:bookmarkEnd w:id="0"/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53.6440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53.6440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按要求选派医务人员支援凉山州越西县、美姑县结核病防治任务。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已选派专家分别赴凉山州越西县、美姑县各完成为期一年的结核病防治任务。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60分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每年支援美姑县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结核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学科医务人员人数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每年支援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越西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县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结核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学科医务人员人数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效益指标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20分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促进两县重大传染病防治第二阶段攻坚工作深入开展，协助提升两县结核病防治工作质量和效果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促进两县重大传染病防治第二阶段攻坚工作深入开展，协助提升两县结核病防治工作质量和效果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促进两县重大传染病防治第二阶段攻坚工作深入开展，协助提升两县结核病防治工作质量和效果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此项工作正在持续推进，未来会继续高标准选派专家，开展更多支援工作。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10分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支援医院医务人员满意度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4OTYxMjk5OGJkODhiM2ZlNmViNTBkNjFjZmMzY2MifQ=="/>
  </w:docVars>
  <w:rsids>
    <w:rsidRoot w:val="28FF42C9"/>
    <w:rsid w:val="0167401F"/>
    <w:rsid w:val="0B8C271A"/>
    <w:rsid w:val="0CE63EB4"/>
    <w:rsid w:val="1C46568C"/>
    <w:rsid w:val="25570396"/>
    <w:rsid w:val="27D46FBD"/>
    <w:rsid w:val="28FF42C9"/>
    <w:rsid w:val="2A6968F1"/>
    <w:rsid w:val="399E4DEA"/>
    <w:rsid w:val="3F08171F"/>
    <w:rsid w:val="455434EC"/>
    <w:rsid w:val="57DF00DB"/>
    <w:rsid w:val="635D5159"/>
    <w:rsid w:val="63872CC8"/>
    <w:rsid w:val="68742B2A"/>
    <w:rsid w:val="6E7838C8"/>
    <w:rsid w:val="71CC1CC1"/>
    <w:rsid w:val="75751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50" w:beforeLines="50" w:beforeAutospacing="0" w:afterAutospacing="0"/>
      <w:ind w:firstLine="670" w:firstLineChars="200"/>
      <w:jc w:val="left"/>
      <w:outlineLvl w:val="0"/>
    </w:pPr>
    <w:rPr>
      <w:rFonts w:hint="eastAsia" w:ascii="Times New Roman" w:hAnsi="Times New Roman" w:eastAsia="黑体" w:cs="Times New Roman"/>
      <w:kern w:val="44"/>
      <w:sz w:val="32"/>
      <w:szCs w:val="32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545</Words>
  <Characters>616</Characters>
  <Lines>0</Lines>
  <Paragraphs>0</Paragraphs>
  <TotalTime>9</TotalTime>
  <ScaleCrop>false</ScaleCrop>
  <LinksUpToDate>false</LinksUpToDate>
  <CharactersWithSpaces>624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.</cp:lastModifiedBy>
  <dcterms:modified xsi:type="dcterms:W3CDTF">2024-05-16T11:02:37Z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75FCE4EC15824DBBA1A918BDD2409C23_13</vt:lpwstr>
  </property>
</Properties>
</file>