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603" w:rsidRDefault="00B46F89"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2</w:t>
      </w:r>
    </w:p>
    <w:tbl>
      <w:tblPr>
        <w:tblW w:w="9507" w:type="dxa"/>
        <w:jc w:val="center"/>
        <w:tblLayout w:type="fixed"/>
        <w:tblLook w:val="04A0" w:firstRow="1" w:lastRow="0" w:firstColumn="1" w:lastColumn="0" w:noHBand="0" w:noVBand="1"/>
      </w:tblPr>
      <w:tblGrid>
        <w:gridCol w:w="691"/>
        <w:gridCol w:w="963"/>
        <w:gridCol w:w="1092"/>
        <w:gridCol w:w="785"/>
        <w:gridCol w:w="1023"/>
        <w:gridCol w:w="406"/>
        <w:gridCol w:w="855"/>
        <w:gridCol w:w="1035"/>
        <w:gridCol w:w="144"/>
        <w:gridCol w:w="366"/>
        <w:gridCol w:w="510"/>
        <w:gridCol w:w="826"/>
        <w:gridCol w:w="811"/>
      </w:tblGrid>
      <w:tr w:rsidR="00930603">
        <w:trPr>
          <w:trHeight w:hRule="exact" w:val="440"/>
          <w:jc w:val="center"/>
        </w:trPr>
        <w:tc>
          <w:tcPr>
            <w:tcW w:w="9507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0603" w:rsidRDefault="00B46F89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930603">
        <w:trPr>
          <w:trHeight w:val="194"/>
          <w:jc w:val="center"/>
        </w:trPr>
        <w:tc>
          <w:tcPr>
            <w:tcW w:w="9507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30603" w:rsidRDefault="00B46F89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</w:t>
            </w:r>
            <w:r>
              <w:rPr>
                <w:rFonts w:ascii="宋体" w:hAnsi="宋体" w:cs="宋体" w:hint="eastAsia"/>
                <w:kern w:val="0"/>
                <w:sz w:val="22"/>
              </w:rPr>
              <w:t>2023</w:t>
            </w:r>
            <w:r>
              <w:rPr>
                <w:rFonts w:ascii="宋体" w:hAnsi="宋体" w:cs="宋体" w:hint="eastAsia"/>
                <w:kern w:val="0"/>
                <w:sz w:val="22"/>
              </w:rPr>
              <w:t>年度）</w:t>
            </w:r>
          </w:p>
        </w:tc>
      </w:tr>
      <w:tr w:rsidR="00930603">
        <w:trPr>
          <w:trHeight w:hRule="exact" w:val="291"/>
          <w:jc w:val="center"/>
        </w:trPr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85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中医医院中医药服务能力提升</w:t>
            </w:r>
          </w:p>
        </w:tc>
      </w:tr>
      <w:tr w:rsidR="00930603">
        <w:trPr>
          <w:trHeight w:hRule="exact" w:val="541"/>
          <w:jc w:val="center"/>
        </w:trPr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5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首都医科大学附属北京中医医院</w:t>
            </w:r>
          </w:p>
        </w:tc>
      </w:tr>
      <w:tr w:rsidR="00930603">
        <w:trPr>
          <w:trHeight w:hRule="exact" w:val="291"/>
          <w:jc w:val="center"/>
        </w:trPr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赵因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5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64037810</w:t>
            </w:r>
          </w:p>
        </w:tc>
      </w:tr>
      <w:tr w:rsidR="00930603">
        <w:trPr>
          <w:trHeight w:hRule="exact" w:val="742"/>
          <w:jc w:val="center"/>
        </w:trPr>
        <w:tc>
          <w:tcPr>
            <w:tcW w:w="1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930603">
        <w:trPr>
          <w:trHeight w:hRule="exact" w:val="247"/>
          <w:jc w:val="center"/>
        </w:trPr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38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38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38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930603">
        <w:trPr>
          <w:trHeight w:hRule="exact" w:val="291"/>
          <w:jc w:val="center"/>
        </w:trPr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38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38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38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930603">
        <w:trPr>
          <w:trHeight w:hRule="exact" w:val="291"/>
          <w:jc w:val="center"/>
        </w:trPr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930603">
        <w:trPr>
          <w:trHeight w:hRule="exact" w:val="291"/>
          <w:jc w:val="center"/>
        </w:trPr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930603">
        <w:trPr>
          <w:trHeight w:hRule="exact" w:val="291"/>
          <w:jc w:val="center"/>
        </w:trPr>
        <w:tc>
          <w:tcPr>
            <w:tcW w:w="6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6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930603">
        <w:trPr>
          <w:trHeight w:hRule="exact" w:val="7062"/>
          <w:jc w:val="center"/>
        </w:trPr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完成第七批全国老中医药专家学术经验继承工作在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年度的各项任务。</w:t>
            </w:r>
          </w:p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6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adjustRightInd w:val="0"/>
              <w:snapToGrid w:val="0"/>
              <w:spacing w:line="0" w:lineRule="atLeast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1.</w:t>
            </w:r>
            <w:r>
              <w:rPr>
                <w:rFonts w:ascii="宋体" w:hAnsi="宋体" w:cs="宋体" w:hint="eastAsia"/>
                <w:sz w:val="20"/>
                <w:szCs w:val="20"/>
              </w:rPr>
              <w:t>学习领悟指导老师指定的经典著作，进一步夯实中医药理论基础和丰富中国传统文化知识。每年撰写典籍学习心得</w:t>
            </w:r>
            <w:r>
              <w:rPr>
                <w:rFonts w:ascii="宋体" w:hAnsi="宋体" w:cs="宋体" w:hint="eastAsia"/>
                <w:sz w:val="20"/>
                <w:szCs w:val="20"/>
              </w:rPr>
              <w:t>4</w:t>
            </w:r>
            <w:r>
              <w:rPr>
                <w:rFonts w:ascii="宋体" w:hAnsi="宋体" w:cs="宋体" w:hint="eastAsia"/>
                <w:sz w:val="20"/>
                <w:szCs w:val="20"/>
              </w:rPr>
              <w:t>篇以上。</w:t>
            </w:r>
            <w:r>
              <w:rPr>
                <w:rFonts w:ascii="宋体" w:hAnsi="宋体" w:cs="宋体" w:hint="eastAsia"/>
                <w:sz w:val="20"/>
                <w:szCs w:val="20"/>
              </w:rPr>
              <w:t>2.</w:t>
            </w:r>
            <w:r>
              <w:rPr>
                <w:rFonts w:ascii="宋体" w:hAnsi="宋体" w:cs="宋体" w:hint="eastAsia"/>
                <w:sz w:val="20"/>
                <w:szCs w:val="20"/>
              </w:rPr>
              <w:t>继承、掌握指导老师的学术经验和技术专长，提高中医临床诊疗（中药实践技能）水平。每年完成</w:t>
            </w:r>
            <w:r>
              <w:rPr>
                <w:rFonts w:ascii="宋体" w:hAnsi="宋体" w:cs="宋体" w:hint="eastAsia"/>
                <w:sz w:val="20"/>
                <w:szCs w:val="20"/>
              </w:rPr>
              <w:t>60</w:t>
            </w:r>
            <w:r>
              <w:rPr>
                <w:rFonts w:ascii="宋体" w:hAnsi="宋体" w:cs="宋体" w:hint="eastAsia"/>
                <w:sz w:val="20"/>
                <w:szCs w:val="20"/>
              </w:rPr>
              <w:t>个半天以上的反映真实学习过程的跟师笔记（具有原始记录性质，含</w:t>
            </w:r>
            <w:r>
              <w:rPr>
                <w:rFonts w:ascii="宋体" w:hAnsi="宋体" w:cs="宋体" w:hint="eastAsia"/>
                <w:sz w:val="20"/>
                <w:szCs w:val="20"/>
              </w:rPr>
              <w:t>10</w:t>
            </w:r>
            <w:r>
              <w:rPr>
                <w:rFonts w:ascii="宋体" w:hAnsi="宋体" w:cs="宋体" w:hint="eastAsia"/>
                <w:sz w:val="20"/>
                <w:szCs w:val="20"/>
              </w:rPr>
              <w:t>个半天的传承工作室跟师笔记），完成</w:t>
            </w:r>
            <w:r>
              <w:rPr>
                <w:rFonts w:ascii="宋体" w:hAnsi="宋体" w:cs="宋体" w:hint="eastAsia"/>
                <w:sz w:val="20"/>
                <w:szCs w:val="20"/>
              </w:rPr>
              <w:t>12</w:t>
            </w:r>
            <w:r>
              <w:rPr>
                <w:rFonts w:ascii="宋体" w:hAnsi="宋体" w:cs="宋体" w:hint="eastAsia"/>
                <w:sz w:val="20"/>
                <w:szCs w:val="20"/>
              </w:rPr>
              <w:t>篇</w:t>
            </w:r>
            <w:r>
              <w:rPr>
                <w:rFonts w:ascii="宋体" w:hAnsi="宋体" w:cs="宋体" w:hint="eastAsia"/>
                <w:sz w:val="20"/>
                <w:szCs w:val="20"/>
              </w:rPr>
              <w:t>1000</w:t>
            </w:r>
            <w:r>
              <w:rPr>
                <w:rFonts w:ascii="宋体" w:hAnsi="宋体" w:cs="宋体" w:hint="eastAsia"/>
                <w:sz w:val="20"/>
                <w:szCs w:val="20"/>
              </w:rPr>
              <w:t>字以上的学习心得或临床经验整理（统称月记，含</w:t>
            </w:r>
            <w:r>
              <w:rPr>
                <w:rFonts w:ascii="宋体" w:hAnsi="宋体" w:cs="宋体" w:hint="eastAsia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sz w:val="20"/>
                <w:szCs w:val="20"/>
              </w:rPr>
              <w:t>篇传承工作室学习月记）。</w:t>
            </w:r>
          </w:p>
          <w:p w:rsidR="00930603" w:rsidRDefault="00B46F89">
            <w:pPr>
              <w:adjustRightInd w:val="0"/>
              <w:snapToGrid w:val="0"/>
              <w:spacing w:line="0" w:lineRule="atLeast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3.</w:t>
            </w:r>
            <w:r>
              <w:rPr>
                <w:rFonts w:ascii="宋体" w:hAnsi="宋体" w:cs="宋体" w:hint="eastAsia"/>
                <w:sz w:val="20"/>
                <w:szCs w:val="20"/>
              </w:rPr>
              <w:t>遵循中医药学术特</w:t>
            </w:r>
            <w:r>
              <w:rPr>
                <w:rFonts w:ascii="宋体" w:hAnsi="宋体" w:cs="宋体" w:hint="eastAsia"/>
                <w:sz w:val="20"/>
                <w:szCs w:val="20"/>
              </w:rPr>
              <w:t>点和发展规律，在继承指导老师学术经验的基础上，在本学科领域提出创新见解或观点。</w:t>
            </w:r>
            <w:r>
              <w:rPr>
                <w:rFonts w:ascii="宋体" w:hAnsi="宋体" w:cs="宋体" w:hint="eastAsia"/>
                <w:sz w:val="20"/>
                <w:szCs w:val="20"/>
              </w:rPr>
              <w:t>4.</w:t>
            </w:r>
            <w:r>
              <w:rPr>
                <w:rFonts w:ascii="宋体" w:hAnsi="宋体" w:cs="宋体" w:hint="eastAsia"/>
                <w:sz w:val="20"/>
                <w:szCs w:val="20"/>
              </w:rPr>
              <w:t>学习期间在国内公开发行的期刊（具有国际标准刊号</w:t>
            </w:r>
            <w:r>
              <w:rPr>
                <w:rFonts w:ascii="宋体" w:hAnsi="宋体" w:cs="宋体" w:hint="eastAsia"/>
                <w:sz w:val="20"/>
                <w:szCs w:val="20"/>
              </w:rPr>
              <w:t>ISSN</w:t>
            </w:r>
            <w:r>
              <w:rPr>
                <w:rFonts w:ascii="宋体" w:hAnsi="宋体" w:cs="宋体" w:hint="eastAsia"/>
                <w:sz w:val="20"/>
                <w:szCs w:val="20"/>
              </w:rPr>
              <w:t>和国内统一刊号</w:t>
            </w:r>
            <w:r>
              <w:rPr>
                <w:rFonts w:ascii="宋体" w:hAnsi="宋体" w:cs="宋体" w:hint="eastAsia"/>
                <w:sz w:val="20"/>
                <w:szCs w:val="20"/>
              </w:rPr>
              <w:t>CN</w:t>
            </w:r>
            <w:r>
              <w:rPr>
                <w:rFonts w:ascii="宋体" w:hAnsi="宋体" w:cs="宋体" w:hint="eastAsia"/>
                <w:sz w:val="20"/>
                <w:szCs w:val="20"/>
              </w:rPr>
              <w:t>）上发表</w:t>
            </w:r>
            <w:r>
              <w:rPr>
                <w:rFonts w:ascii="宋体" w:hAnsi="宋体" w:cs="宋体" w:hint="eastAsia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sz w:val="20"/>
                <w:szCs w:val="20"/>
              </w:rPr>
              <w:t>篇以上总结继承指导老师学术思想和临床经验（技术专长）的论文。</w:t>
            </w:r>
          </w:p>
          <w:p w:rsidR="00930603" w:rsidRDefault="00B46F89">
            <w:pPr>
              <w:adjustRightInd w:val="0"/>
              <w:snapToGrid w:val="0"/>
              <w:spacing w:line="0" w:lineRule="atLeas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5.</w:t>
            </w:r>
            <w:r>
              <w:rPr>
                <w:rFonts w:ascii="宋体" w:hAnsi="宋体" w:cs="宋体" w:hint="eastAsia"/>
                <w:sz w:val="20"/>
                <w:szCs w:val="20"/>
              </w:rPr>
              <w:t>中医专业继承人每年撰写由本人独立完成的、能反映指导老师学术思想和临床经验、体现疾病</w:t>
            </w: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诊疗全</w:t>
            </w:r>
            <w:proofErr w:type="gramEnd"/>
            <w:r>
              <w:rPr>
                <w:rFonts w:ascii="宋体" w:hAnsi="宋体" w:cs="宋体" w:hint="eastAsia"/>
                <w:sz w:val="20"/>
                <w:szCs w:val="20"/>
              </w:rPr>
              <w:t>过程的临床医案总结</w:t>
            </w:r>
            <w:r>
              <w:rPr>
                <w:rFonts w:ascii="宋体" w:hAnsi="宋体" w:cs="宋体" w:hint="eastAsia"/>
                <w:sz w:val="20"/>
                <w:szCs w:val="20"/>
              </w:rPr>
              <w:t>20</w:t>
            </w:r>
            <w:r>
              <w:rPr>
                <w:rFonts w:ascii="宋体" w:hAnsi="宋体" w:cs="宋体" w:hint="eastAsia"/>
                <w:sz w:val="20"/>
                <w:szCs w:val="20"/>
              </w:rPr>
              <w:t>份，其中不少于</w:t>
            </w:r>
            <w:r>
              <w:rPr>
                <w:rFonts w:ascii="宋体" w:hAnsi="宋体" w:cs="宋体" w:hint="eastAsia"/>
                <w:sz w:val="20"/>
                <w:szCs w:val="20"/>
              </w:rPr>
              <w:t>5</w:t>
            </w:r>
            <w:r>
              <w:rPr>
                <w:rFonts w:ascii="宋体" w:hAnsi="宋体" w:cs="宋体" w:hint="eastAsia"/>
                <w:sz w:val="20"/>
                <w:szCs w:val="20"/>
              </w:rPr>
              <w:t>份疑难病症临床医案。中药专业继承人每年提交反映指导老师中药加工、炮制、鉴别、制剂工艺等方面的实践技能总结材料</w:t>
            </w:r>
            <w:r>
              <w:rPr>
                <w:rFonts w:ascii="宋体" w:hAnsi="宋体" w:cs="宋体" w:hint="eastAsia"/>
                <w:sz w:val="20"/>
                <w:szCs w:val="20"/>
              </w:rPr>
              <w:t>20</w:t>
            </w:r>
            <w:r>
              <w:rPr>
                <w:rFonts w:ascii="宋体" w:hAnsi="宋体" w:cs="宋体" w:hint="eastAsia"/>
                <w:sz w:val="20"/>
                <w:szCs w:val="20"/>
              </w:rPr>
              <w:t>份，其中不少于</w:t>
            </w:r>
            <w:r>
              <w:rPr>
                <w:rFonts w:ascii="宋体" w:hAnsi="宋体" w:cs="宋体" w:hint="eastAsia"/>
                <w:sz w:val="20"/>
                <w:szCs w:val="20"/>
              </w:rPr>
              <w:t>5</w:t>
            </w:r>
            <w:r>
              <w:rPr>
                <w:rFonts w:ascii="宋体" w:hAnsi="宋体" w:cs="宋体" w:hint="eastAsia"/>
                <w:sz w:val="20"/>
                <w:szCs w:val="20"/>
              </w:rPr>
              <w:t>份复杂问题实践技能总结。</w:t>
            </w:r>
          </w:p>
          <w:p w:rsidR="00930603" w:rsidRDefault="00930603">
            <w:pPr>
              <w:widowControl/>
              <w:adjustRightInd w:val="0"/>
              <w:snapToGrid w:val="0"/>
              <w:spacing w:line="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30603">
        <w:trPr>
          <w:trHeight w:hRule="exact" w:val="517"/>
          <w:jc w:val="center"/>
        </w:trPr>
        <w:tc>
          <w:tcPr>
            <w:tcW w:w="6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标</w:t>
            </w:r>
          </w:p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930603">
        <w:trPr>
          <w:trHeight w:hRule="exact" w:val="531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跟师带教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个工作日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＞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30603">
        <w:trPr>
          <w:trHeight w:hRule="exact" w:val="516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独立临床实践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83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工作日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＞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83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30603">
        <w:trPr>
          <w:trHeight w:hRule="exact" w:val="663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月记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个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＞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30603">
        <w:trPr>
          <w:trHeight w:hRule="exact" w:val="543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经典心得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个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＞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30603">
        <w:trPr>
          <w:trHeight w:hRule="exact" w:val="591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医案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个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＞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30603">
        <w:trPr>
          <w:trHeight w:hRule="exact" w:val="603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跟师笔记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个半天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＞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30603">
        <w:trPr>
          <w:trHeight w:hRule="exact" w:val="621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年度目标全部完成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30603">
        <w:trPr>
          <w:trHeight w:hRule="exact" w:val="486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按财政有关经费标准全部执行金额（万元）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38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30603">
        <w:trPr>
          <w:trHeight w:hRule="exact" w:val="486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不存在截留、挤占、挪用、虚列支出等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不存在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不存在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30603">
        <w:trPr>
          <w:trHeight w:hRule="exact" w:val="639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继承人门诊量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增长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显著增长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30603">
        <w:trPr>
          <w:trHeight w:hRule="exact" w:val="519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继承人业务能力提高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提高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明显提高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30603">
        <w:trPr>
          <w:trHeight w:hRule="exact" w:val="507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医院草药占比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提高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明显提高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30603">
        <w:trPr>
          <w:trHeight w:hRule="exact" w:val="546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医院门诊就诊人次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增长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显著增长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30603">
        <w:trPr>
          <w:trHeight w:hRule="exact" w:val="483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远程诊疗次数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增长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显著增长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30603">
        <w:trPr>
          <w:trHeight w:hRule="exact" w:val="516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继承人晋升缓解专家门诊压力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缓解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明显缓解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30603">
        <w:trPr>
          <w:trHeight w:hRule="exact" w:val="501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基层义诊疏散首都医疗压力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有效疏解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有效疏解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30603">
        <w:trPr>
          <w:trHeight w:hRule="exact" w:val="576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缓解集中医疗带来的交通、环境压力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缓解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有效缓解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30603">
        <w:trPr>
          <w:trHeight w:hRule="exact" w:val="579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：中医药服务能力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提高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明显提高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30603">
        <w:trPr>
          <w:trHeight w:hRule="exact" w:val="561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：人民群众中医药服务获得感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提高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明显提高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30603">
        <w:trPr>
          <w:trHeight w:hRule="exact" w:val="501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指导老师、继承人满意度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＞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30603">
        <w:trPr>
          <w:trHeight w:hRule="exact" w:val="291"/>
          <w:jc w:val="center"/>
        </w:trPr>
        <w:tc>
          <w:tcPr>
            <w:tcW w:w="6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B46F89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  <w:bookmarkStart w:id="0" w:name="_GoBack"/>
            <w:bookmarkEnd w:id="0"/>
          </w:p>
        </w:tc>
        <w:tc>
          <w:tcPr>
            <w:tcW w:w="1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03" w:rsidRDefault="009306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930603" w:rsidRDefault="00930603"/>
    <w:sectPr w:rsidR="009306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VhMzRhNTM0ZGE2OWU0ZWY2OTI2OTdjZDY2NWQzZWQifQ=="/>
  </w:docVars>
  <w:rsids>
    <w:rsidRoot w:val="28FF42C9"/>
    <w:rsid w:val="00930603"/>
    <w:rsid w:val="00B46F89"/>
    <w:rsid w:val="0167401F"/>
    <w:rsid w:val="1C46568C"/>
    <w:rsid w:val="1F8F477B"/>
    <w:rsid w:val="2272430D"/>
    <w:rsid w:val="28FF42C9"/>
    <w:rsid w:val="451076DA"/>
    <w:rsid w:val="56C57CDA"/>
    <w:rsid w:val="5E36753C"/>
    <w:rsid w:val="63872CC8"/>
    <w:rsid w:val="6E783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DFE3719-4FD2-47D7-8A3F-C9551C962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pPr>
      <w:spacing w:beforeLines="50" w:before="50"/>
      <w:ind w:firstLineChars="200" w:firstLine="670"/>
      <w:jc w:val="left"/>
      <w:outlineLvl w:val="0"/>
    </w:pPr>
    <w:rPr>
      <w:rFonts w:eastAsia="黑体" w:hint="eastAsia"/>
      <w:kern w:val="44"/>
      <w:sz w:val="32"/>
      <w:szCs w:val="32"/>
    </w:rPr>
  </w:style>
  <w:style w:type="paragraph" w:styleId="2">
    <w:name w:val="heading 2"/>
    <w:basedOn w:val="a"/>
    <w:next w:val="a"/>
    <w:autoRedefine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autoRedefine/>
    <w:qFormat/>
    <w:pPr>
      <w:spacing w:beforeAutospacing="1" w:afterAutospacing="1"/>
      <w:jc w:val="left"/>
    </w:pPr>
    <w:rPr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235</Words>
  <Characters>1343</Characters>
  <Application>Microsoft Office Word</Application>
  <DocSecurity>0</DocSecurity>
  <Lines>11</Lines>
  <Paragraphs>3</Paragraphs>
  <ScaleCrop>false</ScaleCrop>
  <Company>Lenovo</Company>
  <LinksUpToDate>false</LinksUpToDate>
  <CharactersWithSpaces>1575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csj</dc:creator>
  <cp:lastModifiedBy>user</cp:lastModifiedBy>
  <cp:revision>2</cp:revision>
  <dcterms:created xsi:type="dcterms:W3CDTF">2024-04-16T02:39:00Z</dcterms:created>
  <dcterms:modified xsi:type="dcterms:W3CDTF">2024-05-15T01:21:00Z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