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5E9EA" w14:textId="77777777" w:rsidR="004B7907" w:rsidRDefault="00B53D0D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312"/>
        <w:gridCol w:w="857"/>
        <w:gridCol w:w="819"/>
        <w:gridCol w:w="461"/>
        <w:gridCol w:w="96"/>
        <w:gridCol w:w="557"/>
        <w:gridCol w:w="761"/>
        <w:gridCol w:w="633"/>
      </w:tblGrid>
      <w:tr w:rsidR="004B7907" w14:paraId="45FA7F6B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B95B1" w14:textId="77777777" w:rsidR="004B7907" w:rsidRDefault="00B53D0D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4B7907" w14:paraId="5E6402A7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5F6F6BA" w14:textId="77777777" w:rsidR="004B7907" w:rsidRDefault="00B53D0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4B7907" w14:paraId="0663F07D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ACA4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9DF9B" w14:textId="16DAEEFF" w:rsidR="004B7907" w:rsidRDefault="005817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11000022T000000435918-口腔医院医用设备购置</w:t>
            </w:r>
          </w:p>
        </w:tc>
      </w:tr>
      <w:tr w:rsidR="00A228DB" w14:paraId="3CBA6F76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A135" w14:textId="77777777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E5820" w14:textId="316C46D2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7B6B7" w14:textId="0605A3CB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96452" w14:textId="216959E5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215011-首都医科大学附属北京口腔医院</w:t>
            </w:r>
          </w:p>
        </w:tc>
      </w:tr>
      <w:tr w:rsidR="00A228DB" w14:paraId="62BA7467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DB41" w14:textId="77777777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24134" w14:textId="61AA740A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李澎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C33A4" w14:textId="272ECCA7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0CEB" w14:textId="496DDB50" w:rsidR="00A228DB" w:rsidRDefault="00A228DB" w:rsidP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57099090</w:t>
            </w:r>
          </w:p>
        </w:tc>
      </w:tr>
      <w:tr w:rsidR="004B7907" w14:paraId="263C65AF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75E0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6DFC6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3A11F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8F536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3CF04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9A159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A574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2FF9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B7907" w14:paraId="4F288337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B8B9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C7C5B" w14:textId="77777777" w:rsidR="004B7907" w:rsidRPr="00581751" w:rsidRDefault="00B53D0D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7F4F" w14:textId="14E66D8C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FC1C7" w14:textId="50A57EE1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9E574" w14:textId="78015C85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47E36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ACD1C" w14:textId="5F49A292" w:rsidR="004B7907" w:rsidRDefault="005817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B8FCD" w14:textId="26EEAC1C" w:rsidR="004B7907" w:rsidRDefault="005817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B7907" w14:paraId="7E748F6C" w14:textId="77777777" w:rsidTr="00711FBA">
        <w:trPr>
          <w:trHeight w:hRule="exact" w:val="315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A35B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B3BF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907C" w14:textId="674751E6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4C6AE" w14:textId="361DE0DD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6CEAF" w14:textId="265A5FE5" w:rsidR="004B7907" w:rsidRPr="00581751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743.63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408BB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FE320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8F966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B7907" w14:paraId="7C244C95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2C7A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A231B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19408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8CCDA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787C8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0F386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B3CDC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AB451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B7907" w14:paraId="21A24116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E312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F598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B89B4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EB526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86F42" w14:textId="77777777" w:rsidR="004B7907" w:rsidRPr="0058175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12BF0" w14:textId="77777777" w:rsidR="004B7907" w:rsidRPr="0058175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81751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F84C8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5CA64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B7907" w14:paraId="120193B8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ABE7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A9EA1" w14:textId="77777777" w:rsidR="004B7907" w:rsidRPr="00711FBA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11FBA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3493" w14:textId="77777777" w:rsidR="004B7907" w:rsidRPr="00711FBA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11FBA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B7907" w14:paraId="0396317D" w14:textId="77777777" w:rsidTr="00711FBA">
        <w:trPr>
          <w:trHeight w:hRule="exact" w:val="1932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A2AE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C6D3" w14:textId="7A9014F7" w:rsidR="004B7907" w:rsidRPr="00711FBA" w:rsidRDefault="007142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11FBA">
              <w:rPr>
                <w:rFonts w:ascii="宋体" w:hAnsi="宋体" w:cs="宋体" w:hint="eastAsia"/>
                <w:kern w:val="0"/>
                <w:sz w:val="18"/>
                <w:szCs w:val="18"/>
              </w:rPr>
              <w:t>2023年完成17.14万元尾款的支付。2023年完成726.49万元首款的支付，通过购置根管显微镜、数字口内扫描仪等设备54台/套用于医院努力开展新技术和新疗法，不断提高临床治愈率，努力攻克口腔疑难杂症，为广大群众提供更好的口腔医疗服务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D6FC9" w14:textId="27407DBF" w:rsidR="004B7907" w:rsidRPr="00711FBA" w:rsidRDefault="007142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11FBA">
              <w:rPr>
                <w:rFonts w:ascii="宋体" w:hAnsi="宋体" w:cs="宋体" w:hint="eastAsia"/>
                <w:kern w:val="0"/>
                <w:sz w:val="18"/>
                <w:szCs w:val="18"/>
              </w:rPr>
              <w:t>2023年完成17.14万元尾款的支付。2023年完成726.49万元首款的支付，通过购置根管显微镜、数字口内扫描仪等设备54台/套用于医院努力开展新技术和新疗法，不断提高临床治愈率，努力攻克口腔疑难杂症，为广大群众提供更好的口腔医疗服务。</w:t>
            </w:r>
          </w:p>
        </w:tc>
      </w:tr>
      <w:tr w:rsidR="004B7907" w14:paraId="26F5F5B7" w14:textId="7777777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F5361E" w14:textId="77777777" w:rsidR="004B7907" w:rsidRPr="004006E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6129EF18" w14:textId="77777777" w:rsidR="004B7907" w:rsidRPr="004006E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64F87" w14:textId="77777777" w:rsidR="004B7907" w:rsidRPr="004006E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59F6B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1C09B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6FA83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B254555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D499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75A5E232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39897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1BF94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F922B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B7907" w14:paraId="0EF02EAD" w14:textId="77777777" w:rsidTr="00B53D0D">
        <w:trPr>
          <w:trHeight w:hRule="exact" w:val="3545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03D94" w14:textId="77777777" w:rsidR="004B7907" w:rsidRPr="004006E1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745" w14:textId="77777777" w:rsidR="004B7907" w:rsidRPr="004006E1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4F005078" w14:textId="311BA326" w:rsidR="004B7907" w:rsidRPr="004006E1" w:rsidRDefault="004006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 w:rsidR="00B53D0D"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F5D7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328AC" w14:textId="0295AA2A" w:rsidR="004B7907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椅旁3D齿科打印机、技工3D齿科打印机、半导体激光治疗仪、超声喷砂牙周治疗仪、齿科3D扫描仪、电子咬合测力器、口腔根管治疗一体机、根管显微镜、口腔铒钕双波长激光治疗系统、口腔肌电图仪、口腔正畸和正颌手术计划软件、口腔种植手术导航、口腔曲面体层X射线机、全自动免疫组化染色机、手术动力装置、数字口内</w:t>
            </w:r>
            <w:r w:rsidR="00B53D0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扫描仪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C3A14" w14:textId="1761D3F7" w:rsidR="004B7907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0B2E" w14:textId="1C85F7F8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28521" w14:textId="60E391E7" w:rsidR="004B7907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A1D47" w14:textId="79A05ECF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201EA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B7907" w14:paraId="67EACDA7" w14:textId="77777777" w:rsidTr="00B53D0D">
        <w:trPr>
          <w:trHeight w:hRule="exact" w:val="155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0AFEA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7DEC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F5F" w14:textId="7777777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EFB25" w14:textId="427184D1" w:rsidR="004B7907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100％设备质量达到国内口腔医疗领域使用要求，各项技术参数满足临床实际使用需要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58930" w14:textId="50F1E709" w:rsidR="004B7907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CF2F8" w14:textId="1CA9E1B7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1E9BC" w14:textId="6B393629" w:rsidR="004B7907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0C2BD" w14:textId="3C44E174" w:rsidR="004B7907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BA6CD" w14:textId="77777777" w:rsidR="004B7907" w:rsidRDefault="004B79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228DB" w14:paraId="2DF9E4D3" w14:textId="77777777" w:rsidTr="00B53D0D">
        <w:trPr>
          <w:trHeight w:hRule="exact" w:val="113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90A23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B648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D7BD2A1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C4898" w14:textId="54879F0B" w:rsidR="00A228DB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2024年9月前，100％完成满意度调查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9F4D0" w14:textId="28922B73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年9月前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CAAC" w14:textId="0F136C2A" w:rsidR="00A228DB" w:rsidRDefault="0047487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年9月前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ECBF" w14:textId="6E101FFA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2113" w14:textId="48710D85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8689" w14:textId="34208128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228DB" w14:paraId="6E1D3F50" w14:textId="77777777" w:rsidTr="00B53D0D">
        <w:trPr>
          <w:trHeight w:hRule="exact" w:val="96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C4F30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CACA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E85DD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2715C" w14:textId="7EEFC7E5" w:rsidR="00A228DB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2024年3月前，100％完成项目验收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3BCD9" w14:textId="3BD4D85B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A228DB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0B649" w14:textId="7AF64DCB" w:rsidR="00A228DB" w:rsidRDefault="0047487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年3月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E61D" w14:textId="7BA7B61F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A6F9" w14:textId="24761DC4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8064" w14:textId="62609E73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228DB" w14:paraId="753DFB51" w14:textId="77777777" w:rsidTr="00B53D0D">
        <w:trPr>
          <w:trHeight w:hRule="exact" w:val="95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2C8BC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CB0F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9D48C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BA705" w14:textId="557FBF26" w:rsidR="00A228DB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2023年完成方案制定和前期准备工作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5272" w14:textId="61D58A67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A228DB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9AE9" w14:textId="73783639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年10月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998A9" w14:textId="430B673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27830" w14:textId="1054110A" w:rsidR="00A228DB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9BFC0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228DB" w14:paraId="02E2A946" w14:textId="77777777" w:rsidTr="00B53D0D">
        <w:trPr>
          <w:trHeight w:hRule="exact" w:val="95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1A7C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E322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7242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F1ED3" w14:textId="7154BC15" w:rsidR="00A228DB" w:rsidRPr="00A228DB" w:rsidRDefault="00A228D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2023年完成招标工作及签订合同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5E1E" w14:textId="76979D76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A228DB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D7A18" w14:textId="0E46AF38" w:rsidR="00A228DB" w:rsidRDefault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年12月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1B25B" w14:textId="5CBAD70E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3F30B" w14:textId="5753BA2A" w:rsidR="00A228DB" w:rsidRDefault="00B53D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FF0B9" w14:textId="77777777" w:rsidR="00A228DB" w:rsidRDefault="00A228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61A9" w14:paraId="7E4D8B09" w14:textId="77777777" w:rsidTr="00B53D0D">
        <w:trPr>
          <w:trHeight w:hRule="exact" w:val="123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65977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FA08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C98B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69BA9" w14:textId="25AB2853" w:rsidR="001461A9" w:rsidRPr="00A228DB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2023年设备采购到位，完成安装、试运行、培训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E64C7" w14:textId="2425FCD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年12月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23F3" w14:textId="18D8E269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未完成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8EC49" w14:textId="27838D03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D592E" w14:textId="0B350FCF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2F714" w14:textId="402C336D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未完成安装试运行和培训</w:t>
            </w:r>
          </w:p>
        </w:tc>
      </w:tr>
      <w:tr w:rsidR="001461A9" w14:paraId="72C2D1C3" w14:textId="77777777" w:rsidTr="00B53D0D">
        <w:trPr>
          <w:trHeight w:hRule="exact" w:val="1646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78FA3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26A6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7E40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18A15630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2983" w14:textId="4D5114E8" w:rsidR="001461A9" w:rsidRPr="004006E1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口腔曲面体层X射线机每年诊疗患者10000人次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314E" w14:textId="6A24BD3B" w:rsidR="001461A9" w:rsidRPr="00E70786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70786"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1EFA" w14:textId="5BE713FA" w:rsidR="001461A9" w:rsidRPr="00E70786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7078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25782" w14:textId="280F6E05" w:rsidR="001461A9" w:rsidRPr="00E70786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7078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40C63" w14:textId="7ABDB263" w:rsidR="001461A9" w:rsidRPr="00E70786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7078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C1D0A" w14:textId="1BB47FDD" w:rsidR="001461A9" w:rsidRPr="00E70786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70786">
              <w:rPr>
                <w:rFonts w:ascii="宋体" w:hAnsi="宋体" w:cs="宋体" w:hint="eastAsia"/>
                <w:kern w:val="0"/>
                <w:sz w:val="18"/>
                <w:szCs w:val="18"/>
              </w:rPr>
              <w:t>投入使用未满一年</w:t>
            </w:r>
          </w:p>
        </w:tc>
      </w:tr>
      <w:tr w:rsidR="001461A9" w14:paraId="77B27C25" w14:textId="77777777" w:rsidTr="00B53D0D">
        <w:trPr>
          <w:trHeight w:hRule="exact" w:val="169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20CBC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7577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4906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02925" w14:textId="424759EE" w:rsidR="001461A9" w:rsidRPr="004006E1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设备使用≥6年，一定时期内满足完善口腔数字化诊疗、口腔显微治疗的需要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7529A" w14:textId="4651DD32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88F78" w14:textId="3B8AFC9D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4F144" w14:textId="014685A6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8B585" w14:textId="0ED925C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84D82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61A9" w14:paraId="568DF902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69434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0461C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029E9B5C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19BABD37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A194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76E5" w14:textId="40270BB9" w:rsidR="001461A9" w:rsidRPr="004006E1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医务人员满意度≥85％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F7A6" w14:textId="278CA2AF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A6794" w14:textId="59A53A56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9585" w14:textId="7D9943E6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8F9CA" w14:textId="69A00B2E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987E" w14:textId="14FC57F4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61A9" w14:paraId="77E3FD20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69666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48445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3445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8EF71" w14:textId="2E7CBB8D" w:rsidR="001461A9" w:rsidRPr="004006E1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门诊患者满意度≥85％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69A9F" w14:textId="4D985FEA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6792A" w14:textId="6A0CC9E9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30AF6" w14:textId="7BCEC45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5CE1" w14:textId="1AE33150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FF196" w14:textId="2FC6E02B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61A9" w14:paraId="245BB95C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BBBA" w14:textId="77777777" w:rsidR="001461A9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6EDD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F925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FABC1" w14:textId="5117154E" w:rsidR="001461A9" w:rsidRPr="004006E1" w:rsidRDefault="001461A9" w:rsidP="001461A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住院患者满意度≥85％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CBE23" w14:textId="69A476B0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7394E" w14:textId="41D49F9E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E3117" w14:textId="464F2C20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E0B56" w14:textId="031B7091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9CC3" w14:textId="7B9291C2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461A9" w14:paraId="76C78983" w14:textId="7777777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410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E5B41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006E1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FA6C1" w14:textId="22970929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014B" w14:textId="77777777" w:rsidR="001461A9" w:rsidRPr="004006E1" w:rsidRDefault="001461A9" w:rsidP="001461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5FF35CAD" w14:textId="77777777" w:rsidR="004B7907" w:rsidRDefault="004B7907"/>
    <w:p w14:paraId="16373CE1" w14:textId="77777777" w:rsidR="004B7907" w:rsidRPr="004006E1" w:rsidRDefault="00B53D0D">
      <w:pPr>
        <w:rPr>
          <w:sz w:val="28"/>
          <w:szCs w:val="36"/>
        </w:rPr>
      </w:pPr>
      <w:r w:rsidRPr="004006E1">
        <w:rPr>
          <w:rFonts w:hint="eastAsia"/>
          <w:sz w:val="28"/>
          <w:szCs w:val="36"/>
        </w:rPr>
        <w:t>定性指标：</w:t>
      </w:r>
    </w:p>
    <w:p w14:paraId="60274A05" w14:textId="77777777" w:rsidR="004B7907" w:rsidRPr="004006E1" w:rsidRDefault="00B53D0D">
      <w:pPr>
        <w:rPr>
          <w:sz w:val="28"/>
          <w:szCs w:val="36"/>
        </w:rPr>
      </w:pPr>
      <w:r w:rsidRPr="004006E1">
        <w:rPr>
          <w:rFonts w:hint="eastAsia"/>
          <w:sz w:val="28"/>
          <w:szCs w:val="36"/>
        </w:rPr>
        <w:t>好（</w:t>
      </w:r>
      <w:r w:rsidRPr="004006E1">
        <w:rPr>
          <w:rFonts w:hint="eastAsia"/>
          <w:sz w:val="28"/>
          <w:szCs w:val="36"/>
        </w:rPr>
        <w:t>90%</w:t>
      </w:r>
      <w:r w:rsidRPr="004006E1">
        <w:rPr>
          <w:rFonts w:hint="eastAsia"/>
          <w:sz w:val="28"/>
          <w:szCs w:val="36"/>
        </w:rPr>
        <w:t>（含）</w:t>
      </w:r>
      <w:r w:rsidRPr="004006E1">
        <w:rPr>
          <w:rFonts w:hint="eastAsia"/>
          <w:sz w:val="28"/>
          <w:szCs w:val="36"/>
        </w:rPr>
        <w:t>-100%</w:t>
      </w:r>
      <w:r w:rsidRPr="004006E1">
        <w:rPr>
          <w:rFonts w:hint="eastAsia"/>
          <w:sz w:val="28"/>
          <w:szCs w:val="36"/>
        </w:rPr>
        <w:t>分值）</w:t>
      </w:r>
    </w:p>
    <w:p w14:paraId="5E4F8A31" w14:textId="77777777" w:rsidR="004B7907" w:rsidRPr="004006E1" w:rsidRDefault="00B53D0D">
      <w:pPr>
        <w:rPr>
          <w:sz w:val="28"/>
          <w:szCs w:val="36"/>
        </w:rPr>
      </w:pPr>
      <w:r w:rsidRPr="004006E1">
        <w:rPr>
          <w:rFonts w:hint="eastAsia"/>
          <w:sz w:val="28"/>
          <w:szCs w:val="36"/>
        </w:rPr>
        <w:t>较好（</w:t>
      </w:r>
      <w:r w:rsidRPr="004006E1">
        <w:rPr>
          <w:rFonts w:hint="eastAsia"/>
          <w:sz w:val="28"/>
          <w:szCs w:val="36"/>
        </w:rPr>
        <w:t>80%</w:t>
      </w:r>
      <w:r w:rsidRPr="004006E1">
        <w:rPr>
          <w:rFonts w:hint="eastAsia"/>
          <w:sz w:val="28"/>
          <w:szCs w:val="36"/>
        </w:rPr>
        <w:t>（含）</w:t>
      </w:r>
      <w:r w:rsidRPr="004006E1">
        <w:rPr>
          <w:rFonts w:hint="eastAsia"/>
          <w:sz w:val="28"/>
          <w:szCs w:val="36"/>
        </w:rPr>
        <w:t>-90%</w:t>
      </w:r>
      <w:r w:rsidRPr="004006E1">
        <w:rPr>
          <w:rFonts w:hint="eastAsia"/>
          <w:sz w:val="28"/>
          <w:szCs w:val="36"/>
        </w:rPr>
        <w:t>分值）</w:t>
      </w:r>
    </w:p>
    <w:p w14:paraId="2C75549E" w14:textId="77777777" w:rsidR="004B7907" w:rsidRPr="004006E1" w:rsidRDefault="00B53D0D">
      <w:pPr>
        <w:rPr>
          <w:sz w:val="28"/>
          <w:szCs w:val="36"/>
        </w:rPr>
      </w:pPr>
      <w:r w:rsidRPr="004006E1">
        <w:rPr>
          <w:rFonts w:hint="eastAsia"/>
          <w:sz w:val="28"/>
          <w:szCs w:val="36"/>
        </w:rPr>
        <w:t>一般（</w:t>
      </w:r>
      <w:r w:rsidRPr="004006E1">
        <w:rPr>
          <w:rFonts w:hint="eastAsia"/>
          <w:sz w:val="28"/>
          <w:szCs w:val="36"/>
        </w:rPr>
        <w:t>60%</w:t>
      </w:r>
      <w:r w:rsidRPr="004006E1">
        <w:rPr>
          <w:rFonts w:hint="eastAsia"/>
          <w:sz w:val="28"/>
          <w:szCs w:val="36"/>
        </w:rPr>
        <w:t>（含）</w:t>
      </w:r>
      <w:r w:rsidRPr="004006E1">
        <w:rPr>
          <w:rFonts w:hint="eastAsia"/>
          <w:sz w:val="28"/>
          <w:szCs w:val="36"/>
        </w:rPr>
        <w:t>-80%</w:t>
      </w:r>
      <w:r w:rsidRPr="004006E1">
        <w:rPr>
          <w:rFonts w:hint="eastAsia"/>
          <w:sz w:val="28"/>
          <w:szCs w:val="36"/>
        </w:rPr>
        <w:t>分值）</w:t>
      </w:r>
    </w:p>
    <w:p w14:paraId="2C3BEA92" w14:textId="77777777" w:rsidR="004B7907" w:rsidRPr="004006E1" w:rsidRDefault="00B53D0D">
      <w:pPr>
        <w:rPr>
          <w:sz w:val="28"/>
          <w:szCs w:val="36"/>
        </w:rPr>
      </w:pPr>
      <w:r w:rsidRPr="004006E1">
        <w:rPr>
          <w:rFonts w:hint="eastAsia"/>
          <w:sz w:val="28"/>
          <w:szCs w:val="36"/>
        </w:rPr>
        <w:t>差（</w:t>
      </w:r>
      <w:r w:rsidRPr="004006E1">
        <w:rPr>
          <w:rFonts w:hint="eastAsia"/>
          <w:sz w:val="28"/>
          <w:szCs w:val="36"/>
        </w:rPr>
        <w:t>0-60%</w:t>
      </w:r>
      <w:r w:rsidRPr="004006E1">
        <w:rPr>
          <w:rFonts w:hint="eastAsia"/>
          <w:sz w:val="28"/>
          <w:szCs w:val="36"/>
        </w:rPr>
        <w:t>分值）</w:t>
      </w:r>
    </w:p>
    <w:sectPr w:rsidR="004B7907" w:rsidRPr="00400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AE305" w14:textId="77777777" w:rsidR="001C2BF4" w:rsidRDefault="001C2BF4" w:rsidP="00581751">
      <w:r>
        <w:separator/>
      </w:r>
    </w:p>
  </w:endnote>
  <w:endnote w:type="continuationSeparator" w:id="0">
    <w:p w14:paraId="00A3B3A3" w14:textId="77777777" w:rsidR="001C2BF4" w:rsidRDefault="001C2BF4" w:rsidP="0058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C2393" w14:textId="77777777" w:rsidR="001C2BF4" w:rsidRDefault="001C2BF4" w:rsidP="00581751">
      <w:r>
        <w:separator/>
      </w:r>
    </w:p>
  </w:footnote>
  <w:footnote w:type="continuationSeparator" w:id="0">
    <w:p w14:paraId="0F8BF2E8" w14:textId="77777777" w:rsidR="001C2BF4" w:rsidRDefault="001C2BF4" w:rsidP="005817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1461A9"/>
    <w:rsid w:val="001C2BF4"/>
    <w:rsid w:val="004006E1"/>
    <w:rsid w:val="0047487E"/>
    <w:rsid w:val="004B7907"/>
    <w:rsid w:val="00523B6F"/>
    <w:rsid w:val="00581751"/>
    <w:rsid w:val="00711225"/>
    <w:rsid w:val="00711FBA"/>
    <w:rsid w:val="007142DB"/>
    <w:rsid w:val="00A228DB"/>
    <w:rsid w:val="00B53D0D"/>
    <w:rsid w:val="00BB7AD6"/>
    <w:rsid w:val="00BD71BF"/>
    <w:rsid w:val="00D74577"/>
    <w:rsid w:val="00D76407"/>
    <w:rsid w:val="00E70786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37231"/>
  <w15:docId w15:val="{8F8ACB6F-8722-4D17-9FB8-3CFD4778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581751"/>
    <w:rPr>
      <w:sz w:val="18"/>
      <w:szCs w:val="18"/>
    </w:rPr>
  </w:style>
  <w:style w:type="character" w:customStyle="1" w:styleId="Char">
    <w:name w:val="批注框文本 Char"/>
    <w:basedOn w:val="a0"/>
    <w:link w:val="a6"/>
    <w:rsid w:val="00581751"/>
    <w:rPr>
      <w:kern w:val="2"/>
      <w:sz w:val="18"/>
      <w:szCs w:val="18"/>
    </w:rPr>
  </w:style>
  <w:style w:type="paragraph" w:styleId="a7">
    <w:name w:val="header"/>
    <w:basedOn w:val="a"/>
    <w:link w:val="Char0"/>
    <w:rsid w:val="00581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581751"/>
    <w:rPr>
      <w:kern w:val="2"/>
      <w:sz w:val="18"/>
      <w:szCs w:val="18"/>
    </w:rPr>
  </w:style>
  <w:style w:type="paragraph" w:styleId="a8">
    <w:name w:val="footer"/>
    <w:basedOn w:val="a"/>
    <w:link w:val="Char1"/>
    <w:rsid w:val="00581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58175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刘林琳</cp:lastModifiedBy>
  <cp:revision>4</cp:revision>
  <dcterms:created xsi:type="dcterms:W3CDTF">2024-04-29T09:23:00Z</dcterms:created>
  <dcterms:modified xsi:type="dcterms:W3CDTF">2024-05-06T05:30:00Z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