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7"/>
        <w:tblW w:w="90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第七批全国名老中医药专家学术经验继承工作项目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北京市中医药管理局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北京友谊医院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赵静洁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13466376389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5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完成第七批全国名老中医药专家学术经验继承工作项目在2022年度的各项任务</w:t>
            </w:r>
          </w:p>
        </w:tc>
        <w:tc>
          <w:tcPr>
            <w:tcW w:w="33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20"/>
                <w:szCs w:val="20"/>
              </w:rPr>
              <w:t>跟师学习平均每周工作日数量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5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sz w:val="20"/>
                <w:szCs w:val="20"/>
              </w:rPr>
              <w:t>每名学员跟师学习或参加指导老师小讲课继承人独立从事临床（实践）时间平均每周工作日数量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指标1：每名学员理论和实践考核分数每年完成跟师学习笔记数量（含10个半天的传承工作室跟师笔记）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24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指标2：指导老师临床医案（实践技能总结）数量，其中不少于5份疑难病症临床医案（复杂问题实践技能总结）。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指标3:1000字以上的学习心得或学术经验整理（统称月记，含2篇传承工作室学习月记）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20"/>
                <w:szCs w:val="20"/>
              </w:rPr>
              <w:t>完成当年任务时限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/>
                <w:sz w:val="20"/>
                <w:szCs w:val="20"/>
              </w:rPr>
              <w:t>截留、挤占、挪用、虚列支出等情况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不存在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指标1：本单位的中医药服务能力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定性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一定程度提高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exact"/>
          <w:jc w:val="center"/>
        </w:trPr>
        <w:tc>
          <w:tcPr>
            <w:tcW w:w="6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指标1：培训对象满意度</w:t>
            </w:r>
          </w:p>
        </w:tc>
        <w:tc>
          <w:tcPr>
            <w:tcW w:w="8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8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53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28FF42C9"/>
    <w:rsid w:val="00060100"/>
    <w:rsid w:val="002005F2"/>
    <w:rsid w:val="00524A0B"/>
    <w:rsid w:val="006070B1"/>
    <w:rsid w:val="006F1500"/>
    <w:rsid w:val="00824A6D"/>
    <w:rsid w:val="008B70B1"/>
    <w:rsid w:val="00BF570C"/>
    <w:rsid w:val="00DF0D54"/>
    <w:rsid w:val="00FD163E"/>
    <w:rsid w:val="0167401F"/>
    <w:rsid w:val="06C95DB8"/>
    <w:rsid w:val="1C46568C"/>
    <w:rsid w:val="28FF42C9"/>
    <w:rsid w:val="63872CC8"/>
    <w:rsid w:val="6E783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9">
    <w:name w:val="页眉 Char"/>
    <w:basedOn w:val="8"/>
    <w:link w:val="5"/>
    <w:uiPriority w:val="0"/>
    <w:rPr>
      <w:kern w:val="2"/>
      <w:sz w:val="18"/>
      <w:szCs w:val="18"/>
    </w:rPr>
  </w:style>
  <w:style w:type="character" w:customStyle="1" w:styleId="10">
    <w:name w:val="页脚 Char"/>
    <w:basedOn w:val="8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148</Words>
  <Characters>848</Characters>
  <Lines>7</Lines>
  <Paragraphs>1</Paragraphs>
  <TotalTime>1</TotalTime>
  <ScaleCrop>false</ScaleCrop>
  <LinksUpToDate>false</LinksUpToDate>
  <CharactersWithSpaces>995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2024-04-28T05:28:00Z</dcterms:created>
  <dc:creator>csj</dc:creator>
  <cp:lastModifiedBy>csj</cp:lastModifiedBy>
  <dcterms:modified xsi:type="dcterms:W3CDTF">2024-06-04T04:38:46Z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