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9CD" w:rsidRPr="00672981" w:rsidRDefault="007719CD" w:rsidP="00672981">
      <w:pPr>
        <w:spacing w:line="560" w:lineRule="exact"/>
        <w:rPr>
          <w:rFonts w:ascii="黑体" w:eastAsia="黑体" w:hAnsi="黑体"/>
          <w:sz w:val="32"/>
          <w:szCs w:val="32"/>
        </w:rPr>
      </w:pPr>
      <w:r w:rsidRPr="007719CD">
        <w:rPr>
          <w:rFonts w:ascii="黑体" w:eastAsia="黑体" w:hAnsi="黑体" w:hint="eastAsia"/>
          <w:sz w:val="32"/>
          <w:szCs w:val="32"/>
        </w:rPr>
        <w:t>附件1</w:t>
      </w:r>
    </w:p>
    <w:tbl>
      <w:tblPr>
        <w:tblW w:w="10284" w:type="dxa"/>
        <w:jc w:val="center"/>
        <w:tblInd w:w="-2209" w:type="dxa"/>
        <w:tblLayout w:type="fixed"/>
        <w:tblLook w:val="04A0"/>
      </w:tblPr>
      <w:tblGrid>
        <w:gridCol w:w="578"/>
        <w:gridCol w:w="963"/>
        <w:gridCol w:w="1092"/>
        <w:gridCol w:w="718"/>
        <w:gridCol w:w="1232"/>
        <w:gridCol w:w="98"/>
        <w:gridCol w:w="1573"/>
        <w:gridCol w:w="1114"/>
        <w:gridCol w:w="39"/>
        <w:gridCol w:w="657"/>
        <w:gridCol w:w="52"/>
        <w:gridCol w:w="709"/>
        <w:gridCol w:w="75"/>
        <w:gridCol w:w="1384"/>
      </w:tblGrid>
      <w:tr w:rsidR="007719CD" w:rsidTr="00312EB3">
        <w:trPr>
          <w:trHeight w:hRule="exact" w:val="440"/>
          <w:jc w:val="center"/>
        </w:trPr>
        <w:tc>
          <w:tcPr>
            <w:tcW w:w="1028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19CD" w:rsidRDefault="007719CD" w:rsidP="004C601F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7719CD" w:rsidTr="00312EB3">
        <w:trPr>
          <w:trHeight w:val="194"/>
          <w:jc w:val="center"/>
        </w:trPr>
        <w:tc>
          <w:tcPr>
            <w:tcW w:w="1028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719CD" w:rsidRDefault="007719CD" w:rsidP="003A74D8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（  </w:t>
            </w:r>
            <w:r w:rsidR="00F56489">
              <w:rPr>
                <w:rFonts w:ascii="宋体" w:hAnsi="宋体" w:cs="宋体" w:hint="eastAsia"/>
                <w:kern w:val="0"/>
                <w:sz w:val="22"/>
              </w:rPr>
              <w:t>202</w:t>
            </w:r>
            <w:r w:rsidR="003A74D8">
              <w:rPr>
                <w:rFonts w:ascii="宋体" w:hAnsi="宋体" w:cs="宋体" w:hint="eastAsia"/>
                <w:kern w:val="0"/>
                <w:sz w:val="22"/>
              </w:rPr>
              <w:t>1</w:t>
            </w:r>
            <w:r>
              <w:rPr>
                <w:rFonts w:ascii="宋体" w:hAnsi="宋体" w:cs="宋体" w:hint="eastAsia"/>
                <w:kern w:val="0"/>
                <w:sz w:val="22"/>
              </w:rPr>
              <w:t xml:space="preserve"> 年度）</w:t>
            </w:r>
          </w:p>
        </w:tc>
      </w:tr>
      <w:tr w:rsidR="007719CD" w:rsidTr="00312EB3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74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55650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56508">
              <w:rPr>
                <w:rFonts w:ascii="宋体" w:hAnsi="宋体" w:cs="宋体" w:hint="eastAsia"/>
                <w:kern w:val="0"/>
                <w:sz w:val="18"/>
                <w:szCs w:val="18"/>
              </w:rPr>
              <w:t>急诊楼增设外挂疏散楼梯</w:t>
            </w:r>
          </w:p>
        </w:tc>
      </w:tr>
      <w:tr w:rsidR="007719CD" w:rsidTr="00312EB3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55650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6676C5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676C5"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首都医科大学附属北京儿童医院</w:t>
            </w:r>
          </w:p>
        </w:tc>
      </w:tr>
      <w:tr w:rsidR="007719CD" w:rsidTr="00312EB3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6676C5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 w:rsidRPr="006676C5">
              <w:rPr>
                <w:rFonts w:ascii="宋体" w:hAnsi="宋体" w:cs="宋体" w:hint="eastAsia"/>
                <w:kern w:val="0"/>
                <w:sz w:val="18"/>
                <w:szCs w:val="18"/>
              </w:rPr>
              <w:t>杜连海</w:t>
            </w:r>
            <w:proofErr w:type="gramEnd"/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9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6676C5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676C5">
              <w:rPr>
                <w:rFonts w:ascii="宋体" w:hAnsi="宋体" w:cs="宋体"/>
                <w:kern w:val="0"/>
                <w:sz w:val="18"/>
                <w:szCs w:val="18"/>
              </w:rPr>
              <w:t>13370109529</w:t>
            </w:r>
          </w:p>
        </w:tc>
      </w:tr>
      <w:tr w:rsidR="007719CD" w:rsidTr="00312EB3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D7A60" w:rsidTr="00312EB3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A60" w:rsidRDefault="00ED7A60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A60" w:rsidRDefault="00ED7A60" w:rsidP="004C601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A60" w:rsidRDefault="00ED7A60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56508">
              <w:rPr>
                <w:rFonts w:ascii="宋体" w:hAnsi="宋体" w:cs="宋体"/>
                <w:kern w:val="0"/>
                <w:sz w:val="18"/>
                <w:szCs w:val="18"/>
              </w:rPr>
              <w:t>80.6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A60" w:rsidRDefault="00FA243C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56508">
              <w:rPr>
                <w:rFonts w:ascii="宋体" w:hAnsi="宋体" w:cs="宋体"/>
                <w:kern w:val="0"/>
                <w:sz w:val="18"/>
                <w:szCs w:val="18"/>
              </w:rPr>
              <w:t>80.6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A60" w:rsidRDefault="00ED7A60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56508">
              <w:rPr>
                <w:rFonts w:ascii="宋体" w:hAnsi="宋体" w:cs="宋体"/>
                <w:kern w:val="0"/>
                <w:sz w:val="18"/>
                <w:szCs w:val="18"/>
              </w:rPr>
              <w:t>80.6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A60" w:rsidRDefault="00ED7A60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A60" w:rsidRPr="00ED7A60" w:rsidRDefault="00FA243C" w:rsidP="00ED7A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 w:rsidR="00ED7A60" w:rsidRPr="00ED7A60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A60" w:rsidRDefault="005C6D0D" w:rsidP="00ED7A6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  <w:p w:rsidR="00ED7A60" w:rsidRDefault="00ED7A60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7A60" w:rsidTr="00312EB3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A60" w:rsidRDefault="00ED7A60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A60" w:rsidRDefault="00ED7A60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A60" w:rsidRDefault="00ED7A60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56508">
              <w:rPr>
                <w:rFonts w:ascii="宋体" w:hAnsi="宋体" w:cs="宋体"/>
                <w:kern w:val="0"/>
                <w:sz w:val="18"/>
                <w:szCs w:val="18"/>
              </w:rPr>
              <w:t>80.6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A60" w:rsidRDefault="00FA243C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56508">
              <w:rPr>
                <w:rFonts w:ascii="宋体" w:hAnsi="宋体" w:cs="宋体"/>
                <w:kern w:val="0"/>
                <w:sz w:val="18"/>
                <w:szCs w:val="18"/>
              </w:rPr>
              <w:t>80.6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A60" w:rsidRDefault="00ED7A60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56508">
              <w:rPr>
                <w:rFonts w:ascii="宋体" w:hAnsi="宋体" w:cs="宋体"/>
                <w:kern w:val="0"/>
                <w:sz w:val="18"/>
                <w:szCs w:val="18"/>
              </w:rPr>
              <w:t>80.6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A60" w:rsidRDefault="00ED7A60" w:rsidP="005311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A60" w:rsidRPr="00ED7A60" w:rsidRDefault="00FA243C" w:rsidP="00ED7A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 w:rsidR="00ED7A60" w:rsidRPr="00ED7A60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A60" w:rsidRDefault="005C6D0D" w:rsidP="00ED7A6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  <w:p w:rsidR="00ED7A60" w:rsidRDefault="00ED7A60" w:rsidP="005311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719CD" w:rsidTr="00312EB3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411E79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</w:t>
            </w:r>
            <w:r w:rsidR="007719CD"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719CD" w:rsidTr="00312EB3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719CD" w:rsidTr="00312EB3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6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7719CD" w:rsidTr="00312EB3">
        <w:trPr>
          <w:trHeight w:hRule="exact" w:val="2028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0802C0" w:rsidP="005D4EA0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802C0">
              <w:rPr>
                <w:rFonts w:ascii="宋体" w:hAnsi="宋体" w:cs="宋体" w:hint="eastAsia"/>
                <w:kern w:val="0"/>
                <w:sz w:val="18"/>
                <w:szCs w:val="18"/>
              </w:rPr>
              <w:t>2021年11月30日前完成改造施工；202</w:t>
            </w:r>
            <w:r w:rsidR="005D4EA0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0802C0">
              <w:rPr>
                <w:rFonts w:ascii="宋体" w:hAnsi="宋体" w:cs="宋体" w:hint="eastAsia"/>
                <w:kern w:val="0"/>
                <w:sz w:val="18"/>
                <w:szCs w:val="18"/>
              </w:rPr>
              <w:t>年12月14日前完成项目验收。急诊楼通过增设外挂疏散楼梯，增强了医院的消防保障能力，确保消防系统有效运行。为医护人员及患儿提供了最强的安全保障，减少医院安全事故，完善了国家儿童医学中心</w:t>
            </w:r>
            <w:r w:rsidR="00074679">
              <w:rPr>
                <w:rFonts w:ascii="宋体" w:hAnsi="宋体" w:cs="宋体" w:hint="eastAsia"/>
                <w:kern w:val="0"/>
                <w:sz w:val="18"/>
                <w:szCs w:val="18"/>
              </w:rPr>
              <w:t>、首都医科大学附属北京儿童医院</w:t>
            </w:r>
            <w:r w:rsidRPr="000802C0">
              <w:rPr>
                <w:rFonts w:ascii="宋体" w:hAnsi="宋体" w:cs="宋体" w:hint="eastAsia"/>
                <w:kern w:val="0"/>
                <w:sz w:val="18"/>
                <w:szCs w:val="18"/>
              </w:rPr>
              <w:t>突发应急防控功能。最大限度的保障医护人员及患儿的生命安全。</w:t>
            </w:r>
          </w:p>
        </w:tc>
        <w:tc>
          <w:tcPr>
            <w:tcW w:w="40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305EF3" w:rsidP="005D4E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802C0">
              <w:rPr>
                <w:rFonts w:ascii="宋体" w:hAnsi="宋体" w:cs="宋体" w:hint="eastAsia"/>
                <w:kern w:val="0"/>
                <w:sz w:val="18"/>
                <w:szCs w:val="18"/>
              </w:rPr>
              <w:t>2021年11月30日前完成改造施工；202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0802C0">
              <w:rPr>
                <w:rFonts w:ascii="宋体" w:hAnsi="宋体" w:cs="宋体" w:hint="eastAsia"/>
                <w:kern w:val="0"/>
                <w:sz w:val="18"/>
                <w:szCs w:val="18"/>
              </w:rPr>
              <w:t>年12月14日前完成项目验收。急诊楼通过增设外挂疏散楼梯，增强了医院的消防保障能力，确保消防系统有效运行。为医护人员及患儿提供了最强的安全保障，减少医院安全事故，完善了国家儿童医学中心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、首都医科大学附属北京儿童医院</w:t>
            </w:r>
            <w:r w:rsidRPr="000802C0">
              <w:rPr>
                <w:rFonts w:ascii="宋体" w:hAnsi="宋体" w:cs="宋体" w:hint="eastAsia"/>
                <w:kern w:val="0"/>
                <w:sz w:val="18"/>
                <w:szCs w:val="18"/>
              </w:rPr>
              <w:t>突发应急防控功能。最大限度的保障医护人员及患儿的生命安全。</w:t>
            </w:r>
          </w:p>
        </w:tc>
      </w:tr>
      <w:tr w:rsidR="007719CD" w:rsidTr="00312EB3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7719CD" w:rsidTr="00312EB3">
        <w:trPr>
          <w:trHeight w:hRule="exact" w:val="61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6676C5" w:rsidP="004C601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676C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急诊楼增设外挂疏散楼梯采购项目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6676C5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6676C5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37F48" w:rsidTr="00312EB3">
        <w:trPr>
          <w:trHeight w:hRule="exact" w:val="71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333A1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676C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达到的质量验收规程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676C5">
              <w:rPr>
                <w:rFonts w:ascii="宋体" w:hAnsi="宋体" w:cs="宋体" w:hint="eastAsia"/>
                <w:kern w:val="0"/>
                <w:sz w:val="18"/>
                <w:szCs w:val="18"/>
              </w:rPr>
              <w:t>符合北京市建筑施工规范要求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0ED3">
              <w:rPr>
                <w:rFonts w:ascii="宋体" w:hAnsi="宋体" w:cs="宋体" w:hint="eastAsia"/>
                <w:kern w:val="0"/>
                <w:sz w:val="18"/>
                <w:szCs w:val="18"/>
              </w:rPr>
              <w:t>符合北京市建筑施工规范要求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37F48" w:rsidTr="00312EB3">
        <w:trPr>
          <w:trHeight w:hRule="exact" w:val="27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333A1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F0ED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竣工验收合格率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37F48" w:rsidTr="00312EB3">
        <w:trPr>
          <w:trHeight w:hRule="exact" w:val="2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F0ED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完成项目施工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11月30日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11月30日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37F48" w:rsidTr="00312EB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F0ED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完成项目验收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12月14日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12月14日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37F48" w:rsidTr="00312EB3">
        <w:trPr>
          <w:trHeight w:hRule="exact" w:val="51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F0ED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FA243C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C6D0D">
              <w:rPr>
                <w:rFonts w:ascii="宋体" w:hAnsi="宋体" w:cs="宋体"/>
                <w:kern w:val="0"/>
                <w:sz w:val="18"/>
                <w:szCs w:val="18"/>
              </w:rPr>
              <w:t>80.6</w:t>
            </w:r>
            <w:r w:rsidR="00556508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5C6D0D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C6D0D">
              <w:rPr>
                <w:rFonts w:ascii="宋体" w:hAnsi="宋体" w:cs="宋体"/>
                <w:kern w:val="0"/>
                <w:sz w:val="18"/>
                <w:szCs w:val="18"/>
              </w:rPr>
              <w:t>80.6</w:t>
            </w:r>
            <w:r w:rsidR="00556508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37F48" w:rsidTr="00312EB3">
        <w:trPr>
          <w:trHeight w:hRule="exact" w:val="9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F0ED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医院的消防保障能力提升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0ED3">
              <w:rPr>
                <w:rFonts w:ascii="宋体" w:hAnsi="宋体" w:cs="宋体" w:hint="eastAsia"/>
                <w:kern w:val="0"/>
                <w:sz w:val="18"/>
                <w:szCs w:val="18"/>
              </w:rPr>
              <w:t>为医护人员及患儿提供了最强的安全保障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0ED3">
              <w:rPr>
                <w:rFonts w:ascii="宋体" w:hAnsi="宋体" w:cs="宋体" w:hint="eastAsia"/>
                <w:kern w:val="0"/>
                <w:sz w:val="18"/>
                <w:szCs w:val="18"/>
              </w:rPr>
              <w:t>为医护人员及患儿提供了最强的安全保障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CD7141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37F48" w:rsidTr="00312EB3">
        <w:trPr>
          <w:trHeight w:hRule="exact" w:val="100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F0ED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提高了应急疏散防控功能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16236B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6236B">
              <w:rPr>
                <w:rFonts w:ascii="宋体" w:hAnsi="宋体" w:cs="宋体" w:hint="eastAsia"/>
                <w:kern w:val="0"/>
                <w:sz w:val="18"/>
                <w:szCs w:val="18"/>
              </w:rPr>
              <w:t>最大限度的保障医护人员及患儿的生命安全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16236B" w:rsidP="001623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6236B">
              <w:rPr>
                <w:rFonts w:ascii="宋体" w:hAnsi="宋体" w:cs="宋体" w:hint="eastAsia"/>
                <w:kern w:val="0"/>
                <w:sz w:val="18"/>
                <w:szCs w:val="18"/>
              </w:rPr>
              <w:t>最大限度的保障医护人员及患儿的生命安全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CD7141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37F48" w:rsidTr="00312EB3">
        <w:trPr>
          <w:trHeight w:hRule="exact" w:val="84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F0ED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增设外挂疏散楼梯，极大提升应急疏散能力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0ED3">
              <w:rPr>
                <w:rFonts w:ascii="宋体" w:hAnsi="宋体" w:cs="宋体" w:hint="eastAsia"/>
                <w:kern w:val="0"/>
                <w:sz w:val="18"/>
                <w:szCs w:val="18"/>
              </w:rPr>
              <w:t>职工工作、患者生活更加安全便利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0ED3">
              <w:rPr>
                <w:rFonts w:ascii="宋体" w:hAnsi="宋体" w:cs="宋体" w:hint="eastAsia"/>
                <w:kern w:val="0"/>
                <w:sz w:val="18"/>
                <w:szCs w:val="18"/>
              </w:rPr>
              <w:t>职工工作、患者生活更加安全便利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E00BD9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37F48" w:rsidTr="00312EB3">
        <w:trPr>
          <w:trHeight w:hRule="exact" w:val="155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F0ED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增强了医院的消防保障能力，确保消防系统有效运行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64673">
              <w:rPr>
                <w:rFonts w:ascii="宋体" w:hAnsi="宋体" w:cs="宋体" w:hint="eastAsia"/>
                <w:kern w:val="0"/>
                <w:sz w:val="18"/>
                <w:szCs w:val="18"/>
              </w:rPr>
              <w:t>为医护人员及患儿提供了最强的安全保障，减少医院安全事故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64673">
              <w:rPr>
                <w:rFonts w:ascii="宋体" w:hAnsi="宋体" w:cs="宋体" w:hint="eastAsia"/>
                <w:kern w:val="0"/>
                <w:sz w:val="18"/>
                <w:szCs w:val="18"/>
              </w:rPr>
              <w:t>为医护人员及患儿提供了最强的安全保障，减少医院安全事故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E00BD9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E00BD9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37F48" w:rsidTr="00312EB3">
        <w:trPr>
          <w:trHeight w:hRule="exact" w:val="5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467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医院受益职工/就诊患者满意度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6467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6467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37F48" w:rsidTr="00312EB3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467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社会公众对医院基础设施的满意度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6467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6467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37F48" w:rsidTr="00312EB3">
        <w:trPr>
          <w:trHeight w:hRule="exact" w:val="291"/>
          <w:jc w:val="center"/>
        </w:trPr>
        <w:tc>
          <w:tcPr>
            <w:tcW w:w="74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55650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E00BD9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94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C30485" w:rsidRPr="007719CD" w:rsidRDefault="00C30485" w:rsidP="00556508"/>
    <w:sectPr w:rsidR="00C30485" w:rsidRPr="007719CD" w:rsidSect="007719CD">
      <w:footerReference w:type="even" r:id="rId7"/>
      <w:footerReference w:type="default" r:id="rId8"/>
      <w:pgSz w:w="11906" w:h="16838" w:code="9"/>
      <w:pgMar w:top="1560" w:right="1474" w:bottom="1882" w:left="1588" w:header="851" w:footer="1531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05F" w:rsidRDefault="00C2105F" w:rsidP="007719CD">
      <w:r>
        <w:separator/>
      </w:r>
    </w:p>
  </w:endnote>
  <w:endnote w:type="continuationSeparator" w:id="1">
    <w:p w:rsidR="00C2105F" w:rsidRDefault="00C2105F" w:rsidP="007719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01F" w:rsidRPr="000057B0" w:rsidRDefault="00E01BC3" w:rsidP="004C601F">
    <w:pPr>
      <w:pStyle w:val="a4"/>
      <w:framePr w:wrap="around" w:vAnchor="text" w:hAnchor="margin" w:xAlign="outside" w:y="1"/>
      <w:rPr>
        <w:rStyle w:val="a6"/>
        <w:rFonts w:ascii="仿宋_GB2312" w:eastAsia="仿宋_GB2312"/>
        <w:sz w:val="28"/>
        <w:szCs w:val="28"/>
      </w:rPr>
    </w:pPr>
    <w:r w:rsidRPr="000057B0">
      <w:rPr>
        <w:rStyle w:val="a6"/>
        <w:rFonts w:ascii="仿宋_GB2312" w:eastAsia="仿宋_GB2312" w:hint="eastAsia"/>
        <w:sz w:val="28"/>
        <w:szCs w:val="28"/>
      </w:rPr>
      <w:fldChar w:fldCharType="begin"/>
    </w:r>
    <w:r w:rsidR="004C601F" w:rsidRPr="000057B0">
      <w:rPr>
        <w:rStyle w:val="a6"/>
        <w:rFonts w:ascii="仿宋_GB2312" w:eastAsia="仿宋_GB2312" w:hint="eastAsia"/>
        <w:sz w:val="28"/>
        <w:szCs w:val="28"/>
      </w:rPr>
      <w:instrText xml:space="preserve">PAGE  </w:instrTex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separate"/>
    </w:r>
    <w:r w:rsidR="004C601F">
      <w:rPr>
        <w:rStyle w:val="a6"/>
        <w:rFonts w:ascii="仿宋_GB2312" w:eastAsia="仿宋_GB2312"/>
        <w:noProof/>
        <w:sz w:val="28"/>
        <w:szCs w:val="28"/>
      </w:rPr>
      <w:t>- 36 -</w: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end"/>
    </w:r>
  </w:p>
  <w:p w:rsidR="004C601F" w:rsidRDefault="004C601F" w:rsidP="004C601F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01F" w:rsidRPr="00352913" w:rsidRDefault="00E01BC3" w:rsidP="004C601F">
    <w:pPr>
      <w:pStyle w:val="a4"/>
      <w:framePr w:wrap="around" w:vAnchor="text" w:hAnchor="margin" w:xAlign="outside" w:y="1"/>
      <w:jc w:val="right"/>
      <w:rPr>
        <w:rStyle w:val="a6"/>
        <w:rFonts w:ascii="宋体" w:hAnsi="宋体"/>
        <w:sz w:val="28"/>
        <w:szCs w:val="28"/>
      </w:rPr>
    </w:pPr>
    <w:r w:rsidRPr="00352913">
      <w:rPr>
        <w:rStyle w:val="a6"/>
        <w:rFonts w:ascii="宋体" w:hAnsi="宋体" w:hint="eastAsia"/>
        <w:sz w:val="28"/>
        <w:szCs w:val="28"/>
      </w:rPr>
      <w:fldChar w:fldCharType="begin"/>
    </w:r>
    <w:r w:rsidR="004C601F" w:rsidRPr="00352913">
      <w:rPr>
        <w:rStyle w:val="a6"/>
        <w:rFonts w:ascii="宋体" w:hAnsi="宋体" w:hint="eastAsia"/>
        <w:sz w:val="28"/>
        <w:szCs w:val="28"/>
      </w:rPr>
      <w:instrText xml:space="preserve">PAGE  </w:instrText>
    </w:r>
    <w:r w:rsidRPr="00352913">
      <w:rPr>
        <w:rStyle w:val="a6"/>
        <w:rFonts w:ascii="宋体" w:hAnsi="宋体" w:hint="eastAsia"/>
        <w:sz w:val="28"/>
        <w:szCs w:val="28"/>
      </w:rPr>
      <w:fldChar w:fldCharType="separate"/>
    </w:r>
    <w:r w:rsidR="00FA243C">
      <w:rPr>
        <w:rStyle w:val="a6"/>
        <w:rFonts w:ascii="宋体" w:hAnsi="宋体"/>
        <w:noProof/>
        <w:sz w:val="28"/>
        <w:szCs w:val="28"/>
      </w:rPr>
      <w:t>- 1 -</w:t>
    </w:r>
    <w:r w:rsidRPr="00352913">
      <w:rPr>
        <w:rStyle w:val="a6"/>
        <w:rFonts w:ascii="宋体" w:hAnsi="宋体" w:hint="eastAsia"/>
        <w:sz w:val="28"/>
        <w:szCs w:val="28"/>
      </w:rPr>
      <w:fldChar w:fldCharType="end"/>
    </w:r>
  </w:p>
  <w:p w:rsidR="004C601F" w:rsidRDefault="004C601F" w:rsidP="004C601F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05F" w:rsidRDefault="00C2105F" w:rsidP="007719CD">
      <w:r>
        <w:separator/>
      </w:r>
    </w:p>
  </w:footnote>
  <w:footnote w:type="continuationSeparator" w:id="1">
    <w:p w:rsidR="00C2105F" w:rsidRDefault="00C2105F" w:rsidP="007719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27D7D"/>
    <w:multiLevelType w:val="multilevel"/>
    <w:tmpl w:val="07F27D7D"/>
    <w:lvl w:ilvl="0">
      <w:start w:val="1"/>
      <w:numFmt w:val="japaneseCounting"/>
      <w:lvlText w:val="第%1章"/>
      <w:lvlJc w:val="left"/>
      <w:pPr>
        <w:ind w:left="735" w:hanging="735"/>
      </w:pPr>
      <w:rPr>
        <w:rFonts w:hint="default"/>
        <w:lang w:val="en-US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C23245"/>
    <w:multiLevelType w:val="hybridMultilevel"/>
    <w:tmpl w:val="76CAAF98"/>
    <w:lvl w:ilvl="0" w:tplc="5EFEFF2E">
      <w:start w:val="2"/>
      <w:numFmt w:val="chineseCounting"/>
      <w:lvlText w:val="（%1）"/>
      <w:lvlJc w:val="left"/>
      <w:pPr>
        <w:ind w:left="1665" w:hanging="420"/>
      </w:pPr>
    </w:lvl>
    <w:lvl w:ilvl="1" w:tplc="04090019" w:tentative="1">
      <w:start w:val="1"/>
      <w:numFmt w:val="lowerLetter"/>
      <w:lvlText w:val="%2)"/>
      <w:lvlJc w:val="left"/>
      <w:pPr>
        <w:ind w:left="2085" w:hanging="420"/>
      </w:pPr>
    </w:lvl>
    <w:lvl w:ilvl="2" w:tplc="0409001B" w:tentative="1">
      <w:start w:val="1"/>
      <w:numFmt w:val="lowerRoman"/>
      <w:lvlText w:val="%3."/>
      <w:lvlJc w:val="right"/>
      <w:pPr>
        <w:ind w:left="2505" w:hanging="420"/>
      </w:pPr>
    </w:lvl>
    <w:lvl w:ilvl="3" w:tplc="0409000F" w:tentative="1">
      <w:start w:val="1"/>
      <w:numFmt w:val="decimal"/>
      <w:lvlText w:val="%4."/>
      <w:lvlJc w:val="left"/>
      <w:pPr>
        <w:ind w:left="2925" w:hanging="420"/>
      </w:pPr>
    </w:lvl>
    <w:lvl w:ilvl="4" w:tplc="04090019" w:tentative="1">
      <w:start w:val="1"/>
      <w:numFmt w:val="lowerLetter"/>
      <w:lvlText w:val="%5)"/>
      <w:lvlJc w:val="left"/>
      <w:pPr>
        <w:ind w:left="3345" w:hanging="420"/>
      </w:pPr>
    </w:lvl>
    <w:lvl w:ilvl="5" w:tplc="0409001B" w:tentative="1">
      <w:start w:val="1"/>
      <w:numFmt w:val="lowerRoman"/>
      <w:lvlText w:val="%6."/>
      <w:lvlJc w:val="right"/>
      <w:pPr>
        <w:ind w:left="3765" w:hanging="420"/>
      </w:pPr>
    </w:lvl>
    <w:lvl w:ilvl="6" w:tplc="0409000F" w:tentative="1">
      <w:start w:val="1"/>
      <w:numFmt w:val="decimal"/>
      <w:lvlText w:val="%7."/>
      <w:lvlJc w:val="left"/>
      <w:pPr>
        <w:ind w:left="4185" w:hanging="420"/>
      </w:pPr>
    </w:lvl>
    <w:lvl w:ilvl="7" w:tplc="04090019" w:tentative="1">
      <w:start w:val="1"/>
      <w:numFmt w:val="lowerLetter"/>
      <w:lvlText w:val="%8)"/>
      <w:lvlJc w:val="left"/>
      <w:pPr>
        <w:ind w:left="4605" w:hanging="420"/>
      </w:pPr>
    </w:lvl>
    <w:lvl w:ilvl="8" w:tplc="0409001B" w:tentative="1">
      <w:start w:val="1"/>
      <w:numFmt w:val="lowerRoman"/>
      <w:lvlText w:val="%9."/>
      <w:lvlJc w:val="right"/>
      <w:pPr>
        <w:ind w:left="5025" w:hanging="420"/>
      </w:pPr>
    </w:lvl>
  </w:abstractNum>
  <w:abstractNum w:abstractNumId="2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3">
    <w:nsid w:val="32455009"/>
    <w:multiLevelType w:val="hybridMultilevel"/>
    <w:tmpl w:val="4BAC5E40"/>
    <w:lvl w:ilvl="0" w:tplc="38F220C4">
      <w:start w:val="1"/>
      <w:numFmt w:val="japaneseCounting"/>
      <w:lvlText w:val="（%1）"/>
      <w:lvlJc w:val="left"/>
      <w:pPr>
        <w:ind w:left="1664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4" w:hanging="420"/>
      </w:pPr>
    </w:lvl>
    <w:lvl w:ilvl="2" w:tplc="0409001B" w:tentative="1">
      <w:start w:val="1"/>
      <w:numFmt w:val="lowerRoman"/>
      <w:lvlText w:val="%3."/>
      <w:lvlJc w:val="right"/>
      <w:pPr>
        <w:ind w:left="1844" w:hanging="420"/>
      </w:pPr>
    </w:lvl>
    <w:lvl w:ilvl="3" w:tplc="0409000F" w:tentative="1">
      <w:start w:val="1"/>
      <w:numFmt w:val="decimal"/>
      <w:lvlText w:val="%4."/>
      <w:lvlJc w:val="left"/>
      <w:pPr>
        <w:ind w:left="2264" w:hanging="420"/>
      </w:pPr>
    </w:lvl>
    <w:lvl w:ilvl="4" w:tplc="04090019" w:tentative="1">
      <w:start w:val="1"/>
      <w:numFmt w:val="lowerLetter"/>
      <w:lvlText w:val="%5)"/>
      <w:lvlJc w:val="left"/>
      <w:pPr>
        <w:ind w:left="2684" w:hanging="420"/>
      </w:pPr>
    </w:lvl>
    <w:lvl w:ilvl="5" w:tplc="0409001B" w:tentative="1">
      <w:start w:val="1"/>
      <w:numFmt w:val="lowerRoman"/>
      <w:lvlText w:val="%6."/>
      <w:lvlJc w:val="right"/>
      <w:pPr>
        <w:ind w:left="3104" w:hanging="420"/>
      </w:pPr>
    </w:lvl>
    <w:lvl w:ilvl="6" w:tplc="0409000F" w:tentative="1">
      <w:start w:val="1"/>
      <w:numFmt w:val="decimal"/>
      <w:lvlText w:val="%7."/>
      <w:lvlJc w:val="left"/>
      <w:pPr>
        <w:ind w:left="3524" w:hanging="420"/>
      </w:pPr>
    </w:lvl>
    <w:lvl w:ilvl="7" w:tplc="04090019" w:tentative="1">
      <w:start w:val="1"/>
      <w:numFmt w:val="lowerLetter"/>
      <w:lvlText w:val="%8)"/>
      <w:lvlJc w:val="left"/>
      <w:pPr>
        <w:ind w:left="3944" w:hanging="420"/>
      </w:pPr>
    </w:lvl>
    <w:lvl w:ilvl="8" w:tplc="0409001B" w:tentative="1">
      <w:start w:val="1"/>
      <w:numFmt w:val="lowerRoman"/>
      <w:lvlText w:val="%9."/>
      <w:lvlJc w:val="right"/>
      <w:pPr>
        <w:ind w:left="4364" w:hanging="420"/>
      </w:pPr>
    </w:lvl>
  </w:abstractNum>
  <w:abstractNum w:abstractNumId="4">
    <w:nsid w:val="5CF2006E"/>
    <w:multiLevelType w:val="hybridMultilevel"/>
    <w:tmpl w:val="57D2838C"/>
    <w:lvl w:ilvl="0" w:tplc="5EFEFF2E">
      <w:start w:val="2"/>
      <w:numFmt w:val="chineseCounting"/>
      <w:lvlText w:val="（%1）"/>
      <w:lvlJc w:val="left"/>
      <w:pPr>
        <w:tabs>
          <w:tab w:val="num" w:pos="660"/>
        </w:tabs>
        <w:ind w:left="660" w:hanging="48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74470B"/>
    <w:multiLevelType w:val="hybridMultilevel"/>
    <w:tmpl w:val="9E0EF450"/>
    <w:lvl w:ilvl="0" w:tplc="05D88CA8">
      <w:start w:val="1"/>
      <w:numFmt w:val="japaneseCounting"/>
      <w:lvlText w:val="%1、"/>
      <w:lvlJc w:val="left"/>
      <w:pPr>
        <w:ind w:left="63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0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5C5B"/>
    <w:rsid w:val="00002D84"/>
    <w:rsid w:val="000302E1"/>
    <w:rsid w:val="000338FE"/>
    <w:rsid w:val="00047F0E"/>
    <w:rsid w:val="00064673"/>
    <w:rsid w:val="00074679"/>
    <w:rsid w:val="000802C0"/>
    <w:rsid w:val="000B6046"/>
    <w:rsid w:val="000D174C"/>
    <w:rsid w:val="0016236B"/>
    <w:rsid w:val="00212E73"/>
    <w:rsid w:val="002F1299"/>
    <w:rsid w:val="00305EF3"/>
    <w:rsid w:val="00312EB3"/>
    <w:rsid w:val="00333A19"/>
    <w:rsid w:val="00337F48"/>
    <w:rsid w:val="003968B7"/>
    <w:rsid w:val="003A74D8"/>
    <w:rsid w:val="00411E79"/>
    <w:rsid w:val="00454EA5"/>
    <w:rsid w:val="004A2039"/>
    <w:rsid w:val="004C601F"/>
    <w:rsid w:val="00556508"/>
    <w:rsid w:val="00571FA0"/>
    <w:rsid w:val="005C6D0D"/>
    <w:rsid w:val="005D4EA0"/>
    <w:rsid w:val="00606852"/>
    <w:rsid w:val="006360F2"/>
    <w:rsid w:val="006676C5"/>
    <w:rsid w:val="00672981"/>
    <w:rsid w:val="006F064D"/>
    <w:rsid w:val="007068B5"/>
    <w:rsid w:val="007719CD"/>
    <w:rsid w:val="00827A61"/>
    <w:rsid w:val="008E197E"/>
    <w:rsid w:val="00A85BA0"/>
    <w:rsid w:val="00AB668F"/>
    <w:rsid w:val="00B04D70"/>
    <w:rsid w:val="00B27EA1"/>
    <w:rsid w:val="00B34AED"/>
    <w:rsid w:val="00BD5C5B"/>
    <w:rsid w:val="00C2105F"/>
    <w:rsid w:val="00C30485"/>
    <w:rsid w:val="00C65B62"/>
    <w:rsid w:val="00CD7141"/>
    <w:rsid w:val="00DF0ED3"/>
    <w:rsid w:val="00E00BD9"/>
    <w:rsid w:val="00E01BC3"/>
    <w:rsid w:val="00E95B60"/>
    <w:rsid w:val="00EA0845"/>
    <w:rsid w:val="00ED7A60"/>
    <w:rsid w:val="00F56489"/>
    <w:rsid w:val="00FA2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9CD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7719C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7719CD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7719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Char">
    <w:name w:val="页眉 Char"/>
    <w:link w:val="a3"/>
    <w:rsid w:val="007719C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7719CD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Char0">
    <w:name w:val="页脚 Char"/>
    <w:link w:val="a4"/>
    <w:uiPriority w:val="99"/>
    <w:rsid w:val="007719CD"/>
    <w:rPr>
      <w:sz w:val="18"/>
      <w:szCs w:val="18"/>
    </w:rPr>
  </w:style>
  <w:style w:type="character" w:customStyle="1" w:styleId="1Char">
    <w:name w:val="标题 1 Char"/>
    <w:link w:val="1"/>
    <w:uiPriority w:val="9"/>
    <w:rsid w:val="007719C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link w:val="2"/>
    <w:rsid w:val="007719CD"/>
    <w:rPr>
      <w:rFonts w:ascii="Arial" w:eastAsia="黑体" w:hAnsi="Arial" w:cs="Times New Roman"/>
      <w:b/>
      <w:sz w:val="32"/>
      <w:szCs w:val="24"/>
    </w:rPr>
  </w:style>
  <w:style w:type="paragraph" w:styleId="a5">
    <w:name w:val="Date"/>
    <w:basedOn w:val="a"/>
    <w:next w:val="a"/>
    <w:link w:val="Char1"/>
    <w:rsid w:val="007719CD"/>
    <w:rPr>
      <w:rFonts w:eastAsia="楷体_GB2312"/>
      <w:kern w:val="0"/>
      <w:sz w:val="32"/>
      <w:szCs w:val="20"/>
    </w:rPr>
  </w:style>
  <w:style w:type="character" w:customStyle="1" w:styleId="Char1">
    <w:name w:val="日期 Char"/>
    <w:link w:val="a5"/>
    <w:rsid w:val="007719CD"/>
    <w:rPr>
      <w:rFonts w:ascii="Times New Roman" w:eastAsia="楷体_GB2312" w:hAnsi="Times New Roman" w:cs="Times New Roman"/>
      <w:sz w:val="32"/>
      <w:szCs w:val="20"/>
    </w:rPr>
  </w:style>
  <w:style w:type="character" w:styleId="a6">
    <w:name w:val="page number"/>
    <w:rsid w:val="007719CD"/>
  </w:style>
  <w:style w:type="paragraph" w:styleId="a7">
    <w:name w:val="Balloon Text"/>
    <w:basedOn w:val="a"/>
    <w:link w:val="Char2"/>
    <w:semiHidden/>
    <w:rsid w:val="007719CD"/>
    <w:rPr>
      <w:kern w:val="0"/>
      <w:sz w:val="18"/>
      <w:szCs w:val="18"/>
    </w:rPr>
  </w:style>
  <w:style w:type="character" w:customStyle="1" w:styleId="Char2">
    <w:name w:val="批注框文本 Char"/>
    <w:link w:val="a7"/>
    <w:semiHidden/>
    <w:rsid w:val="007719CD"/>
    <w:rPr>
      <w:rFonts w:ascii="Times New Roman" w:eastAsia="宋体" w:hAnsi="Times New Roman" w:cs="Times New Roman"/>
      <w:sz w:val="18"/>
      <w:szCs w:val="18"/>
    </w:rPr>
  </w:style>
  <w:style w:type="paragraph" w:styleId="a8">
    <w:name w:val="Body Text Indent"/>
    <w:basedOn w:val="a"/>
    <w:link w:val="Char3"/>
    <w:rsid w:val="007719CD"/>
    <w:pPr>
      <w:ind w:firstLine="645"/>
    </w:pPr>
    <w:rPr>
      <w:rFonts w:ascii="仿宋_GB2312" w:eastAsia="仿宋_GB2312"/>
      <w:kern w:val="0"/>
      <w:sz w:val="32"/>
      <w:szCs w:val="32"/>
    </w:rPr>
  </w:style>
  <w:style w:type="character" w:customStyle="1" w:styleId="Char3">
    <w:name w:val="正文文本缩进 Char"/>
    <w:link w:val="a8"/>
    <w:rsid w:val="007719CD"/>
    <w:rPr>
      <w:rFonts w:ascii="仿宋_GB2312" w:eastAsia="仿宋_GB2312" w:hAnsi="Times New Roman" w:cs="Times New Roman"/>
      <w:sz w:val="32"/>
      <w:szCs w:val="32"/>
    </w:rPr>
  </w:style>
  <w:style w:type="paragraph" w:styleId="a9">
    <w:name w:val="Document Map"/>
    <w:basedOn w:val="a"/>
    <w:link w:val="Char4"/>
    <w:semiHidden/>
    <w:rsid w:val="007719CD"/>
    <w:pPr>
      <w:shd w:val="clear" w:color="auto" w:fill="000080"/>
    </w:pPr>
    <w:rPr>
      <w:kern w:val="0"/>
      <w:sz w:val="20"/>
    </w:rPr>
  </w:style>
  <w:style w:type="character" w:customStyle="1" w:styleId="Char4">
    <w:name w:val="文档结构图 Char"/>
    <w:link w:val="a9"/>
    <w:semiHidden/>
    <w:rsid w:val="007719CD"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10">
    <w:name w:val="列出段落1"/>
    <w:basedOn w:val="a"/>
    <w:uiPriority w:val="34"/>
    <w:qFormat/>
    <w:rsid w:val="007719CD"/>
    <w:pPr>
      <w:ind w:firstLineChars="200" w:firstLine="420"/>
    </w:pPr>
    <w:rPr>
      <w:rFonts w:ascii="Calibri" w:hAnsi="Calibri" w:cs="黑体"/>
      <w:szCs w:val="22"/>
    </w:rPr>
  </w:style>
  <w:style w:type="paragraph" w:styleId="aa">
    <w:name w:val="Normal (Web)"/>
    <w:basedOn w:val="a"/>
    <w:uiPriority w:val="99"/>
    <w:unhideWhenUsed/>
    <w:rsid w:val="007719CD"/>
    <w:pPr>
      <w:widowControl/>
      <w:spacing w:line="450" w:lineRule="atLeast"/>
      <w:jc w:val="left"/>
    </w:pPr>
    <w:rPr>
      <w:rFonts w:ascii="宋体" w:hAnsi="宋体" w:cs="宋体"/>
      <w:color w:val="000000"/>
      <w:kern w:val="0"/>
      <w:szCs w:val="21"/>
    </w:rPr>
  </w:style>
  <w:style w:type="paragraph" w:styleId="ab">
    <w:name w:val="List Paragraph"/>
    <w:basedOn w:val="a"/>
    <w:uiPriority w:val="34"/>
    <w:qFormat/>
    <w:rsid w:val="007719CD"/>
    <w:pPr>
      <w:ind w:firstLineChars="200" w:firstLine="420"/>
    </w:pPr>
    <w:rPr>
      <w:rFonts w:ascii="Calibri" w:hAnsi="Calibri"/>
      <w:szCs w:val="22"/>
    </w:rPr>
  </w:style>
  <w:style w:type="table" w:styleId="ac">
    <w:name w:val="Table Grid"/>
    <w:basedOn w:val="a1"/>
    <w:uiPriority w:val="59"/>
    <w:rsid w:val="007719CD"/>
    <w:rPr>
      <w:rFonts w:ascii="等线" w:eastAsia="等线" w:hAnsi="等线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60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191</Words>
  <Characters>1089</Characters>
  <Application>Microsoft Office Word</Application>
  <DocSecurity>0</DocSecurity>
  <Lines>9</Lines>
  <Paragraphs>2</Paragraphs>
  <ScaleCrop>false</ScaleCrop>
  <Company>Microsoft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信息发布员</dc:creator>
  <cp:lastModifiedBy>sss</cp:lastModifiedBy>
  <cp:revision>10</cp:revision>
  <cp:lastPrinted>2022-04-20T02:22:00Z</cp:lastPrinted>
  <dcterms:created xsi:type="dcterms:W3CDTF">2022-04-20T08:42:00Z</dcterms:created>
  <dcterms:modified xsi:type="dcterms:W3CDTF">2022-05-13T02:18:00Z</dcterms:modified>
</cp:coreProperties>
</file>