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A87" w:rsidRDefault="00692BC6">
      <w:pPr>
        <w:spacing w:before="36"/>
        <w:ind w:left="9183" w:right="9176"/>
        <w:jc w:val="center"/>
        <w:rPr>
          <w:b/>
          <w:sz w:val="27"/>
          <w:lang w:eastAsia="zh-CN"/>
        </w:rPr>
      </w:pPr>
      <w:bookmarkStart w:id="0" w:name="项目支出绩效自评表"/>
      <w:bookmarkEnd w:id="0"/>
      <w:r>
        <w:rPr>
          <w:b/>
          <w:sz w:val="27"/>
          <w:lang w:eastAsia="zh-CN"/>
        </w:rPr>
        <w:t>项目支出绩效自评表</w:t>
      </w:r>
    </w:p>
    <w:p w:rsidR="00D05A87" w:rsidRDefault="00692BC6">
      <w:pPr>
        <w:spacing w:before="87" w:after="40"/>
        <w:ind w:left="9183" w:right="9173"/>
        <w:jc w:val="center"/>
        <w:rPr>
          <w:sz w:val="18"/>
          <w:lang w:eastAsia="zh-CN"/>
        </w:rPr>
      </w:pPr>
      <w:r>
        <w:rPr>
          <w:sz w:val="18"/>
          <w:lang w:eastAsia="zh-CN"/>
        </w:rPr>
        <w:t>（</w:t>
      </w:r>
      <w:r>
        <w:rPr>
          <w:sz w:val="18"/>
          <w:lang w:eastAsia="zh-CN"/>
        </w:rPr>
        <w:t>2021</w:t>
      </w:r>
      <w:r>
        <w:rPr>
          <w:sz w:val="18"/>
          <w:lang w:eastAsia="zh-CN"/>
        </w:rPr>
        <w:t>年度）</w:t>
      </w:r>
    </w:p>
    <w:tbl>
      <w:tblPr>
        <w:tblStyle w:val="TableNormal"/>
        <w:tblW w:w="0" w:type="auto"/>
        <w:tblInd w:w="1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30"/>
        <w:gridCol w:w="755"/>
        <w:gridCol w:w="971"/>
        <w:gridCol w:w="1708"/>
        <w:gridCol w:w="4747"/>
        <w:gridCol w:w="3114"/>
        <w:gridCol w:w="3100"/>
        <w:gridCol w:w="1873"/>
        <w:gridCol w:w="1833"/>
        <w:gridCol w:w="1575"/>
      </w:tblGrid>
      <w:tr w:rsidR="00D05A87">
        <w:trPr>
          <w:trHeight w:val="391"/>
        </w:trPr>
        <w:tc>
          <w:tcPr>
            <w:tcW w:w="2656" w:type="dxa"/>
            <w:gridSpan w:val="3"/>
          </w:tcPr>
          <w:p w:rsidR="00D05A87" w:rsidRDefault="00692BC6">
            <w:pPr>
              <w:pStyle w:val="TableParagraph"/>
              <w:spacing w:before="85"/>
              <w:ind w:left="943" w:right="928"/>
              <w:jc w:val="center"/>
              <w:rPr>
                <w:sz w:val="18"/>
              </w:rPr>
            </w:pPr>
            <w:proofErr w:type="spellStart"/>
            <w:r>
              <w:rPr>
                <w:sz w:val="18"/>
              </w:rPr>
              <w:t>项目名称</w:t>
            </w:r>
            <w:proofErr w:type="spellEnd"/>
          </w:p>
        </w:tc>
        <w:tc>
          <w:tcPr>
            <w:tcW w:w="17950" w:type="dxa"/>
            <w:gridSpan w:val="7"/>
          </w:tcPr>
          <w:p w:rsidR="00D05A87" w:rsidRDefault="00692BC6">
            <w:pPr>
              <w:pStyle w:val="TableParagraph"/>
              <w:spacing w:before="85"/>
              <w:ind w:left="7377" w:right="7367"/>
              <w:jc w:val="center"/>
              <w:rPr>
                <w:sz w:val="18"/>
                <w:lang w:eastAsia="zh-CN"/>
              </w:rPr>
            </w:pPr>
            <w:r>
              <w:rPr>
                <w:sz w:val="18"/>
                <w:lang w:eastAsia="zh-CN"/>
              </w:rPr>
              <w:t>人才培养及学科发展</w:t>
            </w:r>
            <w:r>
              <w:rPr>
                <w:sz w:val="18"/>
                <w:lang w:eastAsia="zh-CN"/>
              </w:rPr>
              <w:t>-</w:t>
            </w:r>
            <w:r>
              <w:rPr>
                <w:sz w:val="18"/>
                <w:lang w:eastAsia="zh-CN"/>
              </w:rPr>
              <w:t>市属医院人才培养</w:t>
            </w:r>
          </w:p>
        </w:tc>
      </w:tr>
      <w:tr w:rsidR="00D05A87">
        <w:trPr>
          <w:trHeight w:val="391"/>
        </w:trPr>
        <w:tc>
          <w:tcPr>
            <w:tcW w:w="2656" w:type="dxa"/>
            <w:gridSpan w:val="3"/>
          </w:tcPr>
          <w:p w:rsidR="00D05A87" w:rsidRDefault="00692BC6">
            <w:pPr>
              <w:pStyle w:val="TableParagraph"/>
              <w:spacing w:before="85"/>
              <w:ind w:left="943" w:right="928"/>
              <w:jc w:val="center"/>
              <w:rPr>
                <w:sz w:val="18"/>
              </w:rPr>
            </w:pPr>
            <w:proofErr w:type="spellStart"/>
            <w:r>
              <w:rPr>
                <w:sz w:val="18"/>
              </w:rPr>
              <w:t>主管部门</w:t>
            </w:r>
            <w:proofErr w:type="spellEnd"/>
          </w:p>
        </w:tc>
        <w:tc>
          <w:tcPr>
            <w:tcW w:w="9569" w:type="dxa"/>
            <w:gridSpan w:val="3"/>
          </w:tcPr>
          <w:p w:rsidR="00D05A87" w:rsidRPr="00692BC6" w:rsidRDefault="00692BC6" w:rsidP="00692BC6">
            <w:pPr>
              <w:pStyle w:val="TableParagraph"/>
              <w:spacing w:before="85"/>
              <w:ind w:left="943" w:right="928"/>
              <w:jc w:val="center"/>
              <w:rPr>
                <w:sz w:val="18"/>
              </w:rPr>
            </w:pPr>
            <w:proofErr w:type="spellStart"/>
            <w:r w:rsidRPr="00692BC6">
              <w:rPr>
                <w:rFonts w:hint="eastAsia"/>
                <w:sz w:val="18"/>
              </w:rPr>
              <w:t>北京市医院管理中心</w:t>
            </w:r>
            <w:proofErr w:type="spellEnd"/>
          </w:p>
        </w:tc>
        <w:tc>
          <w:tcPr>
            <w:tcW w:w="3100" w:type="dxa"/>
          </w:tcPr>
          <w:p w:rsidR="00D05A87" w:rsidRDefault="00692BC6">
            <w:pPr>
              <w:pStyle w:val="TableParagraph"/>
              <w:spacing w:before="90"/>
              <w:ind w:left="57" w:right="40"/>
              <w:jc w:val="center"/>
              <w:rPr>
                <w:sz w:val="18"/>
              </w:rPr>
            </w:pPr>
            <w:proofErr w:type="spellStart"/>
            <w:r>
              <w:rPr>
                <w:sz w:val="18"/>
              </w:rPr>
              <w:t>实施单位</w:t>
            </w:r>
            <w:proofErr w:type="spellEnd"/>
          </w:p>
        </w:tc>
        <w:tc>
          <w:tcPr>
            <w:tcW w:w="5281" w:type="dxa"/>
            <w:gridSpan w:val="3"/>
          </w:tcPr>
          <w:p w:rsidR="00D05A87" w:rsidRPr="00692BC6" w:rsidRDefault="00692BC6" w:rsidP="00692BC6">
            <w:pPr>
              <w:pStyle w:val="TableParagraph"/>
              <w:spacing w:before="90"/>
              <w:ind w:left="57" w:right="40"/>
              <w:jc w:val="center"/>
              <w:rPr>
                <w:sz w:val="18"/>
              </w:rPr>
            </w:pPr>
            <w:r w:rsidRPr="00692BC6">
              <w:rPr>
                <w:rFonts w:hint="eastAsia"/>
                <w:sz w:val="18"/>
              </w:rPr>
              <w:t>首都医科大学附属北京妇产医院</w:t>
            </w:r>
          </w:p>
        </w:tc>
      </w:tr>
      <w:tr w:rsidR="00D05A87">
        <w:trPr>
          <w:trHeight w:val="391"/>
        </w:trPr>
        <w:tc>
          <w:tcPr>
            <w:tcW w:w="2656" w:type="dxa"/>
            <w:gridSpan w:val="3"/>
          </w:tcPr>
          <w:p w:rsidR="00D05A87" w:rsidRDefault="00692BC6">
            <w:pPr>
              <w:pStyle w:val="TableParagraph"/>
              <w:spacing w:before="85"/>
              <w:ind w:left="876"/>
              <w:rPr>
                <w:sz w:val="18"/>
              </w:rPr>
            </w:pPr>
            <w:proofErr w:type="spellStart"/>
            <w:r>
              <w:rPr>
                <w:sz w:val="18"/>
              </w:rPr>
              <w:t>项目负责人</w:t>
            </w:r>
            <w:proofErr w:type="spellEnd"/>
          </w:p>
        </w:tc>
        <w:tc>
          <w:tcPr>
            <w:tcW w:w="9569" w:type="dxa"/>
            <w:gridSpan w:val="3"/>
          </w:tcPr>
          <w:p w:rsidR="00D05A87" w:rsidRDefault="00692BC6">
            <w:pPr>
              <w:pStyle w:val="TableParagraph"/>
              <w:spacing w:before="67"/>
              <w:ind w:left="4007" w:right="3990"/>
              <w:jc w:val="center"/>
              <w:rPr>
                <w:rFonts w:ascii="等线" w:eastAsia="等线"/>
                <w:sz w:val="16"/>
              </w:rPr>
            </w:pPr>
            <w:proofErr w:type="spellStart"/>
            <w:r>
              <w:rPr>
                <w:rFonts w:ascii="等线" w:eastAsia="等线" w:hint="eastAsia"/>
                <w:w w:val="105"/>
                <w:sz w:val="16"/>
              </w:rPr>
              <w:t>江滢</w:t>
            </w:r>
            <w:proofErr w:type="spellEnd"/>
          </w:p>
        </w:tc>
        <w:tc>
          <w:tcPr>
            <w:tcW w:w="3100" w:type="dxa"/>
          </w:tcPr>
          <w:p w:rsidR="00D05A87" w:rsidRDefault="00692BC6">
            <w:pPr>
              <w:pStyle w:val="TableParagraph"/>
              <w:spacing w:before="90"/>
              <w:ind w:left="57" w:right="40"/>
              <w:jc w:val="center"/>
              <w:rPr>
                <w:sz w:val="18"/>
              </w:rPr>
            </w:pPr>
            <w:proofErr w:type="spellStart"/>
            <w:r>
              <w:rPr>
                <w:sz w:val="18"/>
              </w:rPr>
              <w:t>联系电话</w:t>
            </w:r>
            <w:proofErr w:type="spellEnd"/>
          </w:p>
        </w:tc>
        <w:tc>
          <w:tcPr>
            <w:tcW w:w="5281" w:type="dxa"/>
            <w:gridSpan w:val="3"/>
          </w:tcPr>
          <w:p w:rsidR="00D05A87" w:rsidRDefault="00692BC6">
            <w:pPr>
              <w:pStyle w:val="TableParagraph"/>
              <w:spacing w:before="67"/>
              <w:ind w:left="2267" w:right="2250"/>
              <w:jc w:val="center"/>
              <w:rPr>
                <w:rFonts w:ascii="等线"/>
                <w:sz w:val="16"/>
              </w:rPr>
            </w:pPr>
            <w:r>
              <w:rPr>
                <w:rFonts w:ascii="等线"/>
                <w:w w:val="105"/>
                <w:sz w:val="16"/>
              </w:rPr>
              <w:t>52275415</w:t>
            </w:r>
          </w:p>
        </w:tc>
      </w:tr>
      <w:tr w:rsidR="00D05A87">
        <w:trPr>
          <w:trHeight w:val="391"/>
        </w:trPr>
        <w:tc>
          <w:tcPr>
            <w:tcW w:w="2656" w:type="dxa"/>
            <w:gridSpan w:val="3"/>
            <w:vMerge w:val="restart"/>
          </w:tcPr>
          <w:p w:rsidR="00D05A87" w:rsidRDefault="00D05A87">
            <w:pPr>
              <w:pStyle w:val="TableParagraph"/>
              <w:rPr>
                <w:sz w:val="18"/>
              </w:rPr>
            </w:pPr>
          </w:p>
          <w:p w:rsidR="00D05A87" w:rsidRDefault="00D05A87">
            <w:pPr>
              <w:pStyle w:val="TableParagraph"/>
              <w:rPr>
                <w:sz w:val="18"/>
              </w:rPr>
            </w:pPr>
          </w:p>
          <w:p w:rsidR="00D05A87" w:rsidRDefault="00692BC6">
            <w:pPr>
              <w:pStyle w:val="TableParagraph"/>
              <w:spacing w:before="120" w:line="226" w:lineRule="exact"/>
              <w:ind w:left="939" w:right="933"/>
              <w:jc w:val="center"/>
              <w:rPr>
                <w:sz w:val="18"/>
              </w:rPr>
            </w:pPr>
            <w:proofErr w:type="spellStart"/>
            <w:r>
              <w:rPr>
                <w:sz w:val="18"/>
              </w:rPr>
              <w:t>项目资金</w:t>
            </w:r>
            <w:proofErr w:type="spellEnd"/>
          </w:p>
          <w:p w:rsidR="00D05A87" w:rsidRDefault="00692BC6">
            <w:pPr>
              <w:pStyle w:val="TableParagraph"/>
              <w:spacing w:line="226" w:lineRule="exact"/>
              <w:ind w:left="939" w:right="933"/>
              <w:jc w:val="center"/>
              <w:rPr>
                <w:sz w:val="18"/>
              </w:rPr>
            </w:pPr>
            <w:r>
              <w:rPr>
                <w:sz w:val="18"/>
              </w:rPr>
              <w:t>（</w:t>
            </w:r>
            <w:proofErr w:type="spellStart"/>
            <w:r>
              <w:rPr>
                <w:sz w:val="18"/>
              </w:rPr>
              <w:t>万元</w:t>
            </w:r>
            <w:proofErr w:type="spellEnd"/>
            <w:r>
              <w:rPr>
                <w:sz w:val="18"/>
              </w:rPr>
              <w:t>）</w:t>
            </w:r>
          </w:p>
        </w:tc>
        <w:tc>
          <w:tcPr>
            <w:tcW w:w="1708" w:type="dxa"/>
          </w:tcPr>
          <w:p w:rsidR="00D05A87" w:rsidRDefault="00D05A87">
            <w:pPr>
              <w:pStyle w:val="TableParagraph"/>
              <w:rPr>
                <w:rFonts w:ascii="Times New Roman"/>
                <w:sz w:val="16"/>
              </w:rPr>
            </w:pPr>
          </w:p>
        </w:tc>
        <w:tc>
          <w:tcPr>
            <w:tcW w:w="4747" w:type="dxa"/>
          </w:tcPr>
          <w:p w:rsidR="00D05A87" w:rsidRDefault="00692BC6">
            <w:pPr>
              <w:pStyle w:val="TableParagraph"/>
              <w:spacing w:before="85"/>
              <w:ind w:left="1903" w:right="1888"/>
              <w:jc w:val="center"/>
              <w:rPr>
                <w:sz w:val="18"/>
              </w:rPr>
            </w:pPr>
            <w:proofErr w:type="spellStart"/>
            <w:r>
              <w:rPr>
                <w:sz w:val="18"/>
              </w:rPr>
              <w:t>年初预算数</w:t>
            </w:r>
            <w:proofErr w:type="spellEnd"/>
          </w:p>
        </w:tc>
        <w:tc>
          <w:tcPr>
            <w:tcW w:w="3114" w:type="dxa"/>
          </w:tcPr>
          <w:p w:rsidR="00D05A87" w:rsidRDefault="00692BC6">
            <w:pPr>
              <w:pStyle w:val="TableParagraph"/>
              <w:spacing w:before="90"/>
              <w:ind w:left="112" w:right="89"/>
              <w:jc w:val="center"/>
              <w:rPr>
                <w:sz w:val="18"/>
              </w:rPr>
            </w:pPr>
            <w:proofErr w:type="spellStart"/>
            <w:r>
              <w:rPr>
                <w:sz w:val="18"/>
              </w:rPr>
              <w:t>全年预算数</w:t>
            </w:r>
            <w:proofErr w:type="spellEnd"/>
          </w:p>
        </w:tc>
        <w:tc>
          <w:tcPr>
            <w:tcW w:w="3100" w:type="dxa"/>
          </w:tcPr>
          <w:p w:rsidR="00D05A87" w:rsidRDefault="00692BC6">
            <w:pPr>
              <w:pStyle w:val="TableParagraph"/>
              <w:spacing w:before="90"/>
              <w:ind w:left="55" w:right="47"/>
              <w:jc w:val="center"/>
              <w:rPr>
                <w:sz w:val="18"/>
              </w:rPr>
            </w:pPr>
            <w:proofErr w:type="spellStart"/>
            <w:r>
              <w:rPr>
                <w:sz w:val="18"/>
              </w:rPr>
              <w:t>全年执行数</w:t>
            </w:r>
            <w:proofErr w:type="spellEnd"/>
          </w:p>
        </w:tc>
        <w:tc>
          <w:tcPr>
            <w:tcW w:w="1873" w:type="dxa"/>
          </w:tcPr>
          <w:p w:rsidR="00D05A87" w:rsidRDefault="00692BC6">
            <w:pPr>
              <w:pStyle w:val="TableParagraph"/>
              <w:spacing w:before="90"/>
              <w:ind w:left="422" w:right="406"/>
              <w:jc w:val="center"/>
              <w:rPr>
                <w:sz w:val="18"/>
              </w:rPr>
            </w:pPr>
            <w:proofErr w:type="spellStart"/>
            <w:r>
              <w:rPr>
                <w:sz w:val="18"/>
              </w:rPr>
              <w:t>分值</w:t>
            </w:r>
            <w:proofErr w:type="spellEnd"/>
            <w:r>
              <w:rPr>
                <w:sz w:val="18"/>
              </w:rPr>
              <w:t>(10</w:t>
            </w:r>
            <w:r>
              <w:rPr>
                <w:sz w:val="18"/>
              </w:rPr>
              <w:t>分）</w:t>
            </w:r>
          </w:p>
        </w:tc>
        <w:tc>
          <w:tcPr>
            <w:tcW w:w="1833" w:type="dxa"/>
          </w:tcPr>
          <w:p w:rsidR="00D05A87" w:rsidRDefault="00692BC6">
            <w:pPr>
              <w:pStyle w:val="TableParagraph"/>
              <w:spacing w:before="90"/>
              <w:ind w:left="372"/>
              <w:rPr>
                <w:sz w:val="18"/>
              </w:rPr>
            </w:pPr>
            <w:proofErr w:type="spellStart"/>
            <w:r>
              <w:rPr>
                <w:sz w:val="18"/>
              </w:rPr>
              <w:t>执行率（</w:t>
            </w:r>
            <w:r>
              <w:rPr>
                <w:sz w:val="18"/>
              </w:rPr>
              <w:t>B</w:t>
            </w:r>
            <w:proofErr w:type="spellEnd"/>
            <w:r>
              <w:rPr>
                <w:sz w:val="18"/>
              </w:rPr>
              <w:t>/A)</w:t>
            </w:r>
          </w:p>
        </w:tc>
        <w:tc>
          <w:tcPr>
            <w:tcW w:w="1575" w:type="dxa"/>
          </w:tcPr>
          <w:p w:rsidR="00D05A87" w:rsidRDefault="00692BC6">
            <w:pPr>
              <w:pStyle w:val="TableParagraph"/>
              <w:spacing w:before="90"/>
              <w:ind w:left="60" w:right="47"/>
              <w:jc w:val="center"/>
              <w:rPr>
                <w:sz w:val="18"/>
              </w:rPr>
            </w:pPr>
            <w:proofErr w:type="spellStart"/>
            <w:r>
              <w:rPr>
                <w:sz w:val="18"/>
              </w:rPr>
              <w:t>得分</w:t>
            </w:r>
            <w:proofErr w:type="spellEnd"/>
          </w:p>
        </w:tc>
      </w:tr>
      <w:tr w:rsidR="00D05A87">
        <w:trPr>
          <w:trHeight w:val="391"/>
        </w:trPr>
        <w:tc>
          <w:tcPr>
            <w:tcW w:w="2656" w:type="dxa"/>
            <w:gridSpan w:val="3"/>
            <w:vMerge/>
            <w:tcBorders>
              <w:top w:val="nil"/>
            </w:tcBorders>
          </w:tcPr>
          <w:p w:rsidR="00D05A87" w:rsidRDefault="00D05A87">
            <w:pPr>
              <w:rPr>
                <w:sz w:val="2"/>
                <w:szCs w:val="2"/>
              </w:rPr>
            </w:pPr>
          </w:p>
        </w:tc>
        <w:tc>
          <w:tcPr>
            <w:tcW w:w="1708" w:type="dxa"/>
          </w:tcPr>
          <w:p w:rsidR="00D05A87" w:rsidRDefault="00692BC6">
            <w:pPr>
              <w:pStyle w:val="TableParagraph"/>
              <w:spacing w:before="90"/>
              <w:ind w:left="224"/>
              <w:rPr>
                <w:sz w:val="18"/>
              </w:rPr>
            </w:pPr>
            <w:proofErr w:type="spellStart"/>
            <w:r>
              <w:rPr>
                <w:sz w:val="18"/>
              </w:rPr>
              <w:t>年度资金总额</w:t>
            </w:r>
            <w:proofErr w:type="spellEnd"/>
            <w:r>
              <w:rPr>
                <w:sz w:val="18"/>
              </w:rPr>
              <w:t>：</w:t>
            </w:r>
          </w:p>
        </w:tc>
        <w:tc>
          <w:tcPr>
            <w:tcW w:w="4747" w:type="dxa"/>
          </w:tcPr>
          <w:p w:rsidR="00D05A87" w:rsidRDefault="00692BC6">
            <w:pPr>
              <w:pStyle w:val="TableParagraph"/>
              <w:spacing w:before="85"/>
              <w:ind w:left="1903" w:right="1879"/>
              <w:jc w:val="center"/>
              <w:rPr>
                <w:sz w:val="18"/>
              </w:rPr>
            </w:pPr>
            <w:r>
              <w:rPr>
                <w:sz w:val="18"/>
              </w:rPr>
              <w:t>136.75</w:t>
            </w:r>
          </w:p>
        </w:tc>
        <w:tc>
          <w:tcPr>
            <w:tcW w:w="3114" w:type="dxa"/>
          </w:tcPr>
          <w:p w:rsidR="00D05A87" w:rsidRDefault="00692BC6">
            <w:pPr>
              <w:pStyle w:val="TableParagraph"/>
              <w:spacing w:before="90"/>
              <w:ind w:left="112" w:right="89"/>
              <w:jc w:val="center"/>
              <w:rPr>
                <w:sz w:val="18"/>
              </w:rPr>
            </w:pPr>
            <w:r>
              <w:rPr>
                <w:sz w:val="18"/>
              </w:rPr>
              <w:t>136.75</w:t>
            </w:r>
          </w:p>
        </w:tc>
        <w:tc>
          <w:tcPr>
            <w:tcW w:w="3100" w:type="dxa"/>
          </w:tcPr>
          <w:p w:rsidR="00D05A87" w:rsidRDefault="00692BC6">
            <w:pPr>
              <w:pStyle w:val="TableParagraph"/>
              <w:spacing w:before="90"/>
              <w:ind w:left="57" w:right="40"/>
              <w:jc w:val="center"/>
              <w:rPr>
                <w:sz w:val="18"/>
              </w:rPr>
            </w:pPr>
            <w:r>
              <w:rPr>
                <w:sz w:val="18"/>
              </w:rPr>
              <w:t>64.0268</w:t>
            </w:r>
          </w:p>
        </w:tc>
        <w:tc>
          <w:tcPr>
            <w:tcW w:w="1873" w:type="dxa"/>
          </w:tcPr>
          <w:p w:rsidR="00D05A87" w:rsidRDefault="00692BC6">
            <w:pPr>
              <w:pStyle w:val="TableParagraph"/>
              <w:spacing w:before="90"/>
              <w:ind w:left="422" w:right="406"/>
              <w:jc w:val="center"/>
              <w:rPr>
                <w:sz w:val="18"/>
              </w:rPr>
            </w:pPr>
            <w:r>
              <w:rPr>
                <w:sz w:val="18"/>
              </w:rPr>
              <w:t>10</w:t>
            </w:r>
          </w:p>
        </w:tc>
        <w:tc>
          <w:tcPr>
            <w:tcW w:w="1833" w:type="dxa"/>
          </w:tcPr>
          <w:p w:rsidR="00D05A87" w:rsidRDefault="00692BC6">
            <w:pPr>
              <w:pStyle w:val="TableParagraph"/>
              <w:spacing w:before="90"/>
              <w:ind w:right="21"/>
              <w:jc w:val="right"/>
              <w:rPr>
                <w:sz w:val="18"/>
              </w:rPr>
            </w:pPr>
            <w:r>
              <w:rPr>
                <w:sz w:val="18"/>
              </w:rPr>
              <w:t>46.82%</w:t>
            </w:r>
          </w:p>
        </w:tc>
        <w:tc>
          <w:tcPr>
            <w:tcW w:w="1575" w:type="dxa"/>
          </w:tcPr>
          <w:p w:rsidR="00D05A87" w:rsidRDefault="00692BC6">
            <w:pPr>
              <w:pStyle w:val="TableParagraph"/>
              <w:spacing w:before="90"/>
              <w:ind w:right="17"/>
              <w:jc w:val="right"/>
              <w:rPr>
                <w:sz w:val="18"/>
              </w:rPr>
            </w:pPr>
            <w:r>
              <w:rPr>
                <w:sz w:val="18"/>
              </w:rPr>
              <w:t>4.68</w:t>
            </w:r>
          </w:p>
        </w:tc>
      </w:tr>
      <w:tr w:rsidR="00D05A87">
        <w:trPr>
          <w:trHeight w:val="391"/>
        </w:trPr>
        <w:tc>
          <w:tcPr>
            <w:tcW w:w="2656" w:type="dxa"/>
            <w:gridSpan w:val="3"/>
            <w:vMerge/>
            <w:tcBorders>
              <w:top w:val="nil"/>
            </w:tcBorders>
          </w:tcPr>
          <w:p w:rsidR="00D05A87" w:rsidRDefault="00D05A87">
            <w:pPr>
              <w:rPr>
                <w:sz w:val="2"/>
                <w:szCs w:val="2"/>
              </w:rPr>
            </w:pPr>
          </w:p>
        </w:tc>
        <w:tc>
          <w:tcPr>
            <w:tcW w:w="1708" w:type="dxa"/>
          </w:tcPr>
          <w:p w:rsidR="00D05A87" w:rsidRDefault="00692BC6">
            <w:pPr>
              <w:pStyle w:val="TableParagraph"/>
              <w:spacing w:before="90"/>
              <w:ind w:left="224"/>
              <w:rPr>
                <w:sz w:val="18"/>
              </w:rPr>
            </w:pPr>
            <w:proofErr w:type="spellStart"/>
            <w:r>
              <w:rPr>
                <w:sz w:val="18"/>
              </w:rPr>
              <w:t>其中：财政拨款</w:t>
            </w:r>
            <w:proofErr w:type="spellEnd"/>
          </w:p>
        </w:tc>
        <w:tc>
          <w:tcPr>
            <w:tcW w:w="4747" w:type="dxa"/>
          </w:tcPr>
          <w:p w:rsidR="00D05A87" w:rsidRDefault="00692BC6">
            <w:pPr>
              <w:pStyle w:val="TableParagraph"/>
              <w:spacing w:before="85"/>
              <w:ind w:left="1903" w:right="1879"/>
              <w:jc w:val="center"/>
              <w:rPr>
                <w:sz w:val="18"/>
              </w:rPr>
            </w:pPr>
            <w:r>
              <w:rPr>
                <w:sz w:val="18"/>
              </w:rPr>
              <w:t>67.4</w:t>
            </w:r>
          </w:p>
        </w:tc>
        <w:tc>
          <w:tcPr>
            <w:tcW w:w="3114" w:type="dxa"/>
          </w:tcPr>
          <w:p w:rsidR="00D05A87" w:rsidRDefault="00692BC6">
            <w:pPr>
              <w:pStyle w:val="TableParagraph"/>
              <w:spacing w:before="90"/>
              <w:ind w:left="112" w:right="89"/>
              <w:jc w:val="center"/>
              <w:rPr>
                <w:sz w:val="18"/>
              </w:rPr>
            </w:pPr>
            <w:r>
              <w:rPr>
                <w:sz w:val="18"/>
              </w:rPr>
              <w:t>67.4</w:t>
            </w:r>
          </w:p>
        </w:tc>
        <w:tc>
          <w:tcPr>
            <w:tcW w:w="3100" w:type="dxa"/>
          </w:tcPr>
          <w:p w:rsidR="00D05A87" w:rsidRDefault="00692BC6">
            <w:pPr>
              <w:pStyle w:val="TableParagraph"/>
              <w:spacing w:before="90"/>
              <w:ind w:left="57" w:right="40"/>
              <w:jc w:val="center"/>
              <w:rPr>
                <w:sz w:val="18"/>
              </w:rPr>
            </w:pPr>
            <w:r>
              <w:rPr>
                <w:sz w:val="18"/>
              </w:rPr>
              <w:t>41.0948</w:t>
            </w:r>
          </w:p>
        </w:tc>
        <w:tc>
          <w:tcPr>
            <w:tcW w:w="1873" w:type="dxa"/>
          </w:tcPr>
          <w:p w:rsidR="00D05A87" w:rsidRDefault="00692BC6">
            <w:pPr>
              <w:pStyle w:val="TableParagraph"/>
              <w:spacing w:before="90"/>
              <w:ind w:left="335" w:right="406"/>
              <w:jc w:val="center"/>
              <w:rPr>
                <w:sz w:val="18"/>
              </w:rPr>
            </w:pPr>
            <w:r>
              <w:rPr>
                <w:sz w:val="18"/>
              </w:rPr>
              <w:t>4.93</w:t>
            </w:r>
          </w:p>
        </w:tc>
        <w:tc>
          <w:tcPr>
            <w:tcW w:w="1833" w:type="dxa"/>
          </w:tcPr>
          <w:p w:rsidR="00D05A87" w:rsidRDefault="00692BC6">
            <w:pPr>
              <w:pStyle w:val="TableParagraph"/>
              <w:spacing w:before="90"/>
              <w:ind w:right="21"/>
              <w:jc w:val="right"/>
              <w:rPr>
                <w:sz w:val="18"/>
              </w:rPr>
            </w:pPr>
            <w:r>
              <w:rPr>
                <w:sz w:val="18"/>
              </w:rPr>
              <w:t>60.97%</w:t>
            </w:r>
          </w:p>
        </w:tc>
        <w:tc>
          <w:tcPr>
            <w:tcW w:w="1575" w:type="dxa"/>
          </w:tcPr>
          <w:p w:rsidR="00D05A87" w:rsidRDefault="00692BC6">
            <w:pPr>
              <w:pStyle w:val="TableParagraph"/>
              <w:spacing w:before="90"/>
              <w:ind w:right="17"/>
              <w:jc w:val="right"/>
              <w:rPr>
                <w:sz w:val="18"/>
              </w:rPr>
            </w:pPr>
            <w:r>
              <w:rPr>
                <w:sz w:val="18"/>
              </w:rPr>
              <w:t>3.01</w:t>
            </w:r>
          </w:p>
        </w:tc>
      </w:tr>
      <w:tr w:rsidR="00D05A87">
        <w:trPr>
          <w:trHeight w:val="391"/>
        </w:trPr>
        <w:tc>
          <w:tcPr>
            <w:tcW w:w="2656" w:type="dxa"/>
            <w:gridSpan w:val="3"/>
            <w:vMerge/>
            <w:tcBorders>
              <w:top w:val="nil"/>
            </w:tcBorders>
          </w:tcPr>
          <w:p w:rsidR="00D05A87" w:rsidRDefault="00D05A87">
            <w:pPr>
              <w:rPr>
                <w:sz w:val="2"/>
                <w:szCs w:val="2"/>
              </w:rPr>
            </w:pPr>
          </w:p>
        </w:tc>
        <w:tc>
          <w:tcPr>
            <w:tcW w:w="1708" w:type="dxa"/>
          </w:tcPr>
          <w:p w:rsidR="00D05A87" w:rsidRDefault="00692BC6">
            <w:pPr>
              <w:pStyle w:val="TableParagraph"/>
              <w:spacing w:before="90"/>
              <w:ind w:left="269"/>
              <w:rPr>
                <w:sz w:val="18"/>
              </w:rPr>
            </w:pPr>
            <w:r>
              <w:rPr>
                <w:sz w:val="18"/>
              </w:rPr>
              <w:t xml:space="preserve">     </w:t>
            </w:r>
            <w:proofErr w:type="spellStart"/>
            <w:r>
              <w:rPr>
                <w:sz w:val="18"/>
              </w:rPr>
              <w:t>其他资金</w:t>
            </w:r>
            <w:proofErr w:type="spellEnd"/>
          </w:p>
        </w:tc>
        <w:tc>
          <w:tcPr>
            <w:tcW w:w="4747" w:type="dxa"/>
          </w:tcPr>
          <w:p w:rsidR="00D05A87" w:rsidRDefault="00692BC6">
            <w:pPr>
              <w:pStyle w:val="TableParagraph"/>
              <w:spacing w:before="85"/>
              <w:ind w:left="1903" w:right="1879"/>
              <w:jc w:val="center"/>
              <w:rPr>
                <w:sz w:val="18"/>
              </w:rPr>
            </w:pPr>
            <w:r>
              <w:rPr>
                <w:sz w:val="18"/>
              </w:rPr>
              <w:t>69.35</w:t>
            </w:r>
          </w:p>
        </w:tc>
        <w:tc>
          <w:tcPr>
            <w:tcW w:w="3114" w:type="dxa"/>
          </w:tcPr>
          <w:p w:rsidR="00D05A87" w:rsidRDefault="00692BC6">
            <w:pPr>
              <w:pStyle w:val="TableParagraph"/>
              <w:spacing w:before="90"/>
              <w:ind w:left="112" w:right="89"/>
              <w:jc w:val="center"/>
              <w:rPr>
                <w:sz w:val="18"/>
              </w:rPr>
            </w:pPr>
            <w:r>
              <w:rPr>
                <w:sz w:val="18"/>
              </w:rPr>
              <w:t>69.35</w:t>
            </w:r>
          </w:p>
        </w:tc>
        <w:tc>
          <w:tcPr>
            <w:tcW w:w="3100" w:type="dxa"/>
          </w:tcPr>
          <w:p w:rsidR="00D05A87" w:rsidRDefault="00692BC6">
            <w:pPr>
              <w:pStyle w:val="TableParagraph"/>
              <w:spacing w:before="90"/>
              <w:ind w:left="57" w:right="40"/>
              <w:jc w:val="center"/>
              <w:rPr>
                <w:sz w:val="18"/>
              </w:rPr>
            </w:pPr>
            <w:r>
              <w:rPr>
                <w:sz w:val="18"/>
              </w:rPr>
              <w:t>22.932</w:t>
            </w:r>
          </w:p>
        </w:tc>
        <w:tc>
          <w:tcPr>
            <w:tcW w:w="1873" w:type="dxa"/>
          </w:tcPr>
          <w:p w:rsidR="00D05A87" w:rsidRDefault="00692BC6">
            <w:pPr>
              <w:pStyle w:val="TableParagraph"/>
              <w:spacing w:before="90"/>
              <w:ind w:left="335" w:right="406"/>
              <w:jc w:val="center"/>
              <w:rPr>
                <w:sz w:val="18"/>
              </w:rPr>
            </w:pPr>
            <w:r>
              <w:rPr>
                <w:sz w:val="18"/>
              </w:rPr>
              <w:t>5.07</w:t>
            </w:r>
          </w:p>
        </w:tc>
        <w:tc>
          <w:tcPr>
            <w:tcW w:w="1833" w:type="dxa"/>
          </w:tcPr>
          <w:p w:rsidR="00D05A87" w:rsidRDefault="00692BC6">
            <w:pPr>
              <w:pStyle w:val="TableParagraph"/>
              <w:spacing w:before="90"/>
              <w:ind w:right="21"/>
              <w:jc w:val="right"/>
              <w:rPr>
                <w:sz w:val="18"/>
              </w:rPr>
            </w:pPr>
            <w:r>
              <w:rPr>
                <w:sz w:val="18"/>
              </w:rPr>
              <w:t>33.07%</w:t>
            </w:r>
          </w:p>
        </w:tc>
        <w:tc>
          <w:tcPr>
            <w:tcW w:w="1575" w:type="dxa"/>
          </w:tcPr>
          <w:p w:rsidR="00D05A87" w:rsidRDefault="00692BC6">
            <w:pPr>
              <w:pStyle w:val="TableParagraph"/>
              <w:spacing w:before="90"/>
              <w:ind w:right="17"/>
              <w:jc w:val="right"/>
              <w:rPr>
                <w:sz w:val="18"/>
              </w:rPr>
            </w:pPr>
            <w:r>
              <w:rPr>
                <w:sz w:val="18"/>
              </w:rPr>
              <w:t>1.68</w:t>
            </w:r>
          </w:p>
        </w:tc>
      </w:tr>
      <w:tr w:rsidR="00D05A87">
        <w:trPr>
          <w:trHeight w:val="4167"/>
        </w:trPr>
        <w:tc>
          <w:tcPr>
            <w:tcW w:w="930" w:type="dxa"/>
          </w:tcPr>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692BC6">
            <w:pPr>
              <w:pStyle w:val="TableParagraph"/>
              <w:spacing w:before="135"/>
              <w:ind w:left="100"/>
              <w:rPr>
                <w:sz w:val="18"/>
              </w:rPr>
            </w:pPr>
            <w:proofErr w:type="spellStart"/>
            <w:r>
              <w:rPr>
                <w:sz w:val="18"/>
              </w:rPr>
              <w:t>年度目标</w:t>
            </w:r>
            <w:proofErr w:type="spellEnd"/>
          </w:p>
        </w:tc>
        <w:tc>
          <w:tcPr>
            <w:tcW w:w="11295" w:type="dxa"/>
            <w:gridSpan w:val="5"/>
          </w:tcPr>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spacing w:before="8"/>
              <w:rPr>
                <w:sz w:val="12"/>
                <w:lang w:eastAsia="zh-CN"/>
              </w:rPr>
            </w:pPr>
          </w:p>
          <w:p w:rsidR="00D05A87" w:rsidRDefault="00692BC6">
            <w:pPr>
              <w:pStyle w:val="TableParagraph"/>
              <w:spacing w:line="230" w:lineRule="auto"/>
              <w:ind w:left="50" w:right="37"/>
              <w:jc w:val="center"/>
              <w:rPr>
                <w:sz w:val="18"/>
                <w:lang w:eastAsia="zh-CN"/>
              </w:rPr>
            </w:pPr>
            <w:r>
              <w:rPr>
                <w:sz w:val="18"/>
                <w:lang w:eastAsia="zh-CN"/>
              </w:rPr>
              <w:t>2021</w:t>
            </w:r>
            <w:r>
              <w:rPr>
                <w:spacing w:val="-1"/>
                <w:sz w:val="18"/>
                <w:lang w:eastAsia="zh-CN"/>
              </w:rPr>
              <w:t>年建立以卵巢组织冻存为核心的全国生殖力保护网络，推动卵巢组织冻存与移植技术的临床应用与推广；在妇科内分泌疑难病诊治方面达到国内领先、国际知名水平，规范妇科内分泌疑难病诊治，建立起北京市更年期与妇科内分泌疑难病会诊中心。推进国家自然科学基金课题</w:t>
            </w:r>
            <w:r>
              <w:rPr>
                <w:spacing w:val="-1"/>
                <w:sz w:val="18"/>
                <w:lang w:eastAsia="zh-CN"/>
              </w:rPr>
              <w:t xml:space="preserve">“ </w:t>
            </w:r>
            <w:r>
              <w:rPr>
                <w:sz w:val="18"/>
                <w:lang w:eastAsia="zh-CN"/>
              </w:rPr>
              <w:t>卵泡生长在早发卵巢功能不全发病中的作用机制研究</w:t>
            </w:r>
            <w:r>
              <w:rPr>
                <w:sz w:val="18"/>
                <w:lang w:eastAsia="zh-CN"/>
              </w:rPr>
              <w:t>”</w:t>
            </w:r>
            <w:r>
              <w:rPr>
                <w:sz w:val="18"/>
                <w:lang w:eastAsia="zh-CN"/>
              </w:rPr>
              <w:t>，继续开展精子</w:t>
            </w:r>
            <w:r>
              <w:rPr>
                <w:sz w:val="18"/>
                <w:lang w:eastAsia="zh-CN"/>
              </w:rPr>
              <w:t>DNA</w:t>
            </w:r>
            <w:r>
              <w:rPr>
                <w:sz w:val="18"/>
                <w:lang w:eastAsia="zh-CN"/>
              </w:rPr>
              <w:t>完整性检测，持续开展胚胎移植安全性评估，不断扩大我院生殖医学学术影响力。开展临床新项目，探讨代谢产物和肠道微生物变化与妊娠期糖尿病的关系，主办国际学术会议和培训交流，培养骨干人才。</w:t>
            </w:r>
            <w:r>
              <w:rPr>
                <w:sz w:val="18"/>
                <w:lang w:eastAsia="zh-CN"/>
              </w:rPr>
              <w:t xml:space="preserve"> </w:t>
            </w:r>
            <w:r>
              <w:rPr>
                <w:spacing w:val="-1"/>
                <w:sz w:val="18"/>
                <w:lang w:eastAsia="zh-CN"/>
              </w:rPr>
              <w:t>推进</w:t>
            </w:r>
            <w:r>
              <w:rPr>
                <w:spacing w:val="-1"/>
                <w:sz w:val="18"/>
                <w:lang w:eastAsia="zh-CN"/>
              </w:rPr>
              <w:t>“</w:t>
            </w:r>
            <w:r>
              <w:rPr>
                <w:spacing w:val="-1"/>
                <w:sz w:val="18"/>
                <w:lang w:eastAsia="zh-CN"/>
              </w:rPr>
              <w:t>青苗</w:t>
            </w:r>
            <w:r>
              <w:rPr>
                <w:spacing w:val="-1"/>
                <w:sz w:val="18"/>
                <w:lang w:eastAsia="zh-CN"/>
              </w:rPr>
              <w:t>”</w:t>
            </w:r>
            <w:r>
              <w:rPr>
                <w:spacing w:val="-1"/>
                <w:sz w:val="18"/>
                <w:lang w:eastAsia="zh-CN"/>
              </w:rPr>
              <w:t>各项目课题，按照进度计划完成课题涉及的样本收集、实验研究、模型构建、数据库完善等相关工作，总结撰写研究成果，进行学术交流，发表论文，为提升医院在单绒毛膜性双胎并发症超声评估方面的影响力发挥作用，同时为医院进行单绒双胎并发症超声诊断及预后</w:t>
            </w:r>
            <w:r>
              <w:rPr>
                <w:sz w:val="18"/>
                <w:lang w:eastAsia="zh-CN"/>
              </w:rPr>
              <w:t>评估提供研究支</w:t>
            </w:r>
            <w:r>
              <w:rPr>
                <w:sz w:val="18"/>
                <w:lang w:eastAsia="zh-CN"/>
              </w:rPr>
              <w:t>撑，也为临床医生对多囊卵巢综合征等疾病的诊断提供参考。</w:t>
            </w:r>
          </w:p>
        </w:tc>
        <w:tc>
          <w:tcPr>
            <w:tcW w:w="8381" w:type="dxa"/>
            <w:gridSpan w:val="4"/>
          </w:tcPr>
          <w:p w:rsidR="00D05A87" w:rsidRDefault="00D05A87">
            <w:pPr>
              <w:pStyle w:val="TableParagraph"/>
              <w:spacing w:before="10"/>
              <w:rPr>
                <w:sz w:val="15"/>
                <w:lang w:eastAsia="zh-CN"/>
              </w:rPr>
            </w:pPr>
          </w:p>
          <w:p w:rsidR="00D05A87" w:rsidRDefault="00692BC6">
            <w:pPr>
              <w:pStyle w:val="TableParagraph"/>
              <w:spacing w:line="226" w:lineRule="exact"/>
              <w:ind w:left="26"/>
              <w:rPr>
                <w:sz w:val="18"/>
                <w:lang w:eastAsia="zh-CN"/>
              </w:rPr>
            </w:pPr>
            <w:r>
              <w:rPr>
                <w:sz w:val="18"/>
                <w:lang w:eastAsia="zh-CN"/>
              </w:rPr>
              <w:t>2021</w:t>
            </w:r>
            <w:r>
              <w:rPr>
                <w:sz w:val="18"/>
                <w:lang w:eastAsia="zh-CN"/>
              </w:rPr>
              <w:t>年</w:t>
            </w:r>
            <w:r>
              <w:rPr>
                <w:sz w:val="18"/>
                <w:lang w:eastAsia="zh-CN"/>
              </w:rPr>
              <w:t>“</w:t>
            </w:r>
            <w:r>
              <w:rPr>
                <w:sz w:val="18"/>
                <w:lang w:eastAsia="zh-CN"/>
              </w:rPr>
              <w:t>登峰</w:t>
            </w:r>
            <w:r>
              <w:rPr>
                <w:sz w:val="18"/>
                <w:lang w:eastAsia="zh-CN"/>
              </w:rPr>
              <w:t>”</w:t>
            </w:r>
            <w:r>
              <w:rPr>
                <w:sz w:val="18"/>
                <w:lang w:eastAsia="zh-CN"/>
              </w:rPr>
              <w:t>各团队持续发力，加强</w:t>
            </w:r>
            <w:bookmarkStart w:id="1" w:name="_GoBack"/>
            <w:bookmarkEnd w:id="1"/>
            <w:r>
              <w:rPr>
                <w:sz w:val="18"/>
                <w:lang w:eastAsia="zh-CN"/>
              </w:rPr>
              <w:t>科研发展和人才培养，阮祥燕妇产科学团队持续推广应用领域规范</w:t>
            </w:r>
          </w:p>
          <w:p w:rsidR="00D05A87" w:rsidRDefault="00692BC6">
            <w:pPr>
              <w:pStyle w:val="TableParagraph"/>
              <w:spacing w:before="3" w:line="230" w:lineRule="auto"/>
              <w:ind w:left="26" w:right="35"/>
              <w:rPr>
                <w:sz w:val="18"/>
                <w:lang w:eastAsia="zh-CN"/>
              </w:rPr>
            </w:pPr>
            <w:r>
              <w:rPr>
                <w:sz w:val="18"/>
                <w:lang w:eastAsia="zh-CN"/>
              </w:rPr>
              <w:t>《卵巢组织冻存与移植中国专家共识》，对国内</w:t>
            </w:r>
            <w:r>
              <w:rPr>
                <w:sz w:val="18"/>
                <w:lang w:eastAsia="zh-CN"/>
              </w:rPr>
              <w:t>30</w:t>
            </w:r>
            <w:r>
              <w:rPr>
                <w:sz w:val="18"/>
                <w:lang w:eastAsia="zh-CN"/>
              </w:rPr>
              <w:t>余家医院进行了卵巢组织取材与转运培训，推广生殖力保护技术；生殖力保护诊断</w:t>
            </w:r>
            <w:r>
              <w:rPr>
                <w:sz w:val="18"/>
                <w:lang w:eastAsia="zh-CN"/>
              </w:rPr>
              <w:t>/</w:t>
            </w:r>
            <w:r>
              <w:rPr>
                <w:sz w:val="18"/>
                <w:lang w:eastAsia="zh-CN"/>
              </w:rPr>
              <w:t>治疗例数相比于</w:t>
            </w:r>
            <w:r>
              <w:rPr>
                <w:sz w:val="18"/>
                <w:lang w:eastAsia="zh-CN"/>
              </w:rPr>
              <w:t>2020</w:t>
            </w:r>
            <w:r>
              <w:rPr>
                <w:sz w:val="18"/>
                <w:lang w:eastAsia="zh-CN"/>
              </w:rPr>
              <w:t>年增加</w:t>
            </w:r>
            <w:r>
              <w:rPr>
                <w:sz w:val="18"/>
                <w:lang w:eastAsia="zh-CN"/>
              </w:rPr>
              <w:t>25</w:t>
            </w:r>
            <w:r>
              <w:rPr>
                <w:sz w:val="18"/>
                <w:lang w:eastAsia="zh-CN"/>
              </w:rPr>
              <w:t>例，提高超过</w:t>
            </w:r>
            <w:r>
              <w:rPr>
                <w:sz w:val="18"/>
                <w:lang w:eastAsia="zh-CN"/>
              </w:rPr>
              <w:t>20%</w:t>
            </w:r>
            <w:r>
              <w:rPr>
                <w:sz w:val="18"/>
                <w:lang w:eastAsia="zh-CN"/>
              </w:rPr>
              <w:t>；与朝阳区妇幼保健院、北京朝阳区太阳宫社区卫生服务中心</w:t>
            </w:r>
            <w:r>
              <w:rPr>
                <w:sz w:val="18"/>
                <w:lang w:eastAsia="zh-CN"/>
              </w:rPr>
              <w:t>2</w:t>
            </w:r>
            <w:r>
              <w:rPr>
                <w:sz w:val="18"/>
                <w:lang w:eastAsia="zh-CN"/>
              </w:rPr>
              <w:t>家医院，并在怀柔区妇幼保健院建立</w:t>
            </w:r>
            <w:r>
              <w:rPr>
                <w:sz w:val="18"/>
                <w:lang w:eastAsia="zh-CN"/>
              </w:rPr>
              <w:t>“</w:t>
            </w:r>
            <w:r>
              <w:rPr>
                <w:sz w:val="18"/>
                <w:lang w:eastAsia="zh-CN"/>
              </w:rPr>
              <w:t>阮祥燕教授更年期保健专家工作室</w:t>
            </w:r>
            <w:r>
              <w:rPr>
                <w:sz w:val="18"/>
                <w:lang w:eastAsia="zh-CN"/>
              </w:rPr>
              <w:t>”</w:t>
            </w:r>
            <w:r>
              <w:rPr>
                <w:sz w:val="18"/>
                <w:lang w:eastAsia="zh-CN"/>
              </w:rPr>
              <w:t>，举办国家卫生健康委</w:t>
            </w:r>
            <w:r>
              <w:rPr>
                <w:sz w:val="18"/>
                <w:lang w:eastAsia="zh-CN"/>
              </w:rPr>
              <w:t>“</w:t>
            </w:r>
            <w:r>
              <w:rPr>
                <w:sz w:val="18"/>
                <w:lang w:eastAsia="zh-CN"/>
              </w:rPr>
              <w:t>妇科内分泌诊疗能力建设及健康教育研究项目</w:t>
            </w:r>
            <w:r>
              <w:rPr>
                <w:sz w:val="18"/>
                <w:lang w:eastAsia="zh-CN"/>
              </w:rPr>
              <w:t>”</w:t>
            </w:r>
            <w:r>
              <w:rPr>
                <w:sz w:val="18"/>
                <w:lang w:eastAsia="zh-CN"/>
              </w:rPr>
              <w:t>培训班及妇科与生殖内分泌新技术培训班；卵巢库完成</w:t>
            </w:r>
            <w:r>
              <w:rPr>
                <w:sz w:val="18"/>
                <w:lang w:eastAsia="zh-CN"/>
              </w:rPr>
              <w:t>61</w:t>
            </w:r>
            <w:r>
              <w:rPr>
                <w:sz w:val="18"/>
                <w:lang w:eastAsia="zh-CN"/>
              </w:rPr>
              <w:t>例卵巢组织冻存。李光辉产科营养团队开展临床新项目</w:t>
            </w:r>
            <w:r>
              <w:rPr>
                <w:sz w:val="18"/>
                <w:lang w:eastAsia="zh-CN"/>
              </w:rPr>
              <w:t>1</w:t>
            </w:r>
            <w:r>
              <w:rPr>
                <w:sz w:val="18"/>
                <w:lang w:eastAsia="zh-CN"/>
              </w:rPr>
              <w:t>项，构建了孕期全程体重、膳食、运动管理及胎儿生长发育监测及定期随诊的营养筛查及检测平台、妊娠期糖尿病规范化管理体系，以及巨大儿管理防控体系；申请获批国家自然科学基金面上项目、首都卫生发展科研专项、北京市自然科学基金等课题，开展了肠道菌群与妊娠期代谢性疾病及母儿结局相关性探讨。杨晓葵生殖医学团队继续</w:t>
            </w:r>
            <w:r>
              <w:rPr>
                <w:sz w:val="18"/>
                <w:lang w:eastAsia="zh-CN"/>
              </w:rPr>
              <w:t>“</w:t>
            </w:r>
            <w:r>
              <w:rPr>
                <w:sz w:val="18"/>
                <w:lang w:eastAsia="zh-CN"/>
              </w:rPr>
              <w:t>反复种植失败的前瞻随机对照临床研究</w:t>
            </w:r>
            <w:r>
              <w:rPr>
                <w:sz w:val="18"/>
                <w:lang w:eastAsia="zh-CN"/>
              </w:rPr>
              <w:t>”</w:t>
            </w:r>
            <w:r>
              <w:rPr>
                <w:sz w:val="18"/>
                <w:lang w:eastAsia="zh-CN"/>
              </w:rPr>
              <w:t>，进行</w:t>
            </w:r>
            <w:r>
              <w:rPr>
                <w:sz w:val="18"/>
                <w:lang w:eastAsia="zh-CN"/>
              </w:rPr>
              <w:t>“</w:t>
            </w:r>
            <w:r>
              <w:rPr>
                <w:sz w:val="18"/>
                <w:lang w:eastAsia="zh-CN"/>
              </w:rPr>
              <w:t>卵泡生长在早发卵巢功能不全发病中的作用机制研究</w:t>
            </w:r>
            <w:r>
              <w:rPr>
                <w:sz w:val="18"/>
                <w:lang w:eastAsia="zh-CN"/>
              </w:rPr>
              <w:t>”</w:t>
            </w:r>
            <w:r>
              <w:rPr>
                <w:sz w:val="18"/>
                <w:lang w:eastAsia="zh-CN"/>
              </w:rPr>
              <w:t>，已经完成课题的实</w:t>
            </w:r>
            <w:r>
              <w:rPr>
                <w:sz w:val="18"/>
                <w:lang w:eastAsia="zh-CN"/>
              </w:rPr>
              <w:t>验部分；通过学术会议，无痛取卵术、囊胚培养、单囊胚移植技术的推广，</w:t>
            </w:r>
            <w:r>
              <w:rPr>
                <w:sz w:val="18"/>
                <w:lang w:eastAsia="zh-CN"/>
              </w:rPr>
              <w:t xml:space="preserve"> </w:t>
            </w:r>
            <w:r>
              <w:rPr>
                <w:sz w:val="18"/>
                <w:lang w:eastAsia="zh-CN"/>
              </w:rPr>
              <w:t>不断提升我院在生殖医学领域的影响力。</w:t>
            </w:r>
            <w:r>
              <w:rPr>
                <w:sz w:val="18"/>
                <w:lang w:eastAsia="zh-CN"/>
              </w:rPr>
              <w:t>2021</w:t>
            </w:r>
            <w:r>
              <w:rPr>
                <w:sz w:val="18"/>
                <w:lang w:eastAsia="zh-CN"/>
              </w:rPr>
              <w:t>年</w:t>
            </w:r>
            <w:r>
              <w:rPr>
                <w:sz w:val="18"/>
                <w:lang w:eastAsia="zh-CN"/>
              </w:rPr>
              <w:t>9</w:t>
            </w:r>
            <w:r>
              <w:rPr>
                <w:sz w:val="18"/>
                <w:lang w:eastAsia="zh-CN"/>
              </w:rPr>
              <w:t>月底前，先后召开了</w:t>
            </w:r>
            <w:r>
              <w:rPr>
                <w:sz w:val="18"/>
                <w:lang w:eastAsia="zh-CN"/>
              </w:rPr>
              <w:t>“</w:t>
            </w:r>
            <w:r>
              <w:rPr>
                <w:sz w:val="18"/>
                <w:lang w:eastAsia="zh-CN"/>
              </w:rPr>
              <w:t>生殖遗传热点问题及临床实践论坛</w:t>
            </w:r>
            <w:r>
              <w:rPr>
                <w:sz w:val="18"/>
                <w:lang w:eastAsia="zh-CN"/>
              </w:rPr>
              <w:t>”</w:t>
            </w:r>
            <w:r>
              <w:rPr>
                <w:sz w:val="18"/>
                <w:lang w:eastAsia="zh-CN"/>
              </w:rPr>
              <w:t>、第</w:t>
            </w:r>
            <w:r>
              <w:rPr>
                <w:sz w:val="18"/>
                <w:lang w:eastAsia="zh-CN"/>
              </w:rPr>
              <w:t>13</w:t>
            </w:r>
            <w:r>
              <w:rPr>
                <w:sz w:val="18"/>
                <w:lang w:eastAsia="zh-CN"/>
              </w:rPr>
              <w:t>届更年期与妇科内分泌相关问题国际研讨会、第十四届全国围产营养与代谢疾病新进展暨第五届产科内分泌相关问题国际研讨会等相关学科国际、国内学术会议。</w:t>
            </w:r>
          </w:p>
          <w:p w:rsidR="00D05A87" w:rsidRDefault="00692BC6">
            <w:pPr>
              <w:pStyle w:val="TableParagraph"/>
              <w:spacing w:line="230" w:lineRule="auto"/>
              <w:ind w:left="26" w:right="35"/>
              <w:rPr>
                <w:sz w:val="18"/>
                <w:lang w:eastAsia="zh-CN"/>
              </w:rPr>
            </w:pPr>
            <w:r>
              <w:rPr>
                <w:sz w:val="18"/>
                <w:lang w:eastAsia="zh-CN"/>
              </w:rPr>
              <w:t>第五期</w:t>
            </w:r>
            <w:r>
              <w:rPr>
                <w:sz w:val="18"/>
                <w:lang w:eastAsia="zh-CN"/>
              </w:rPr>
              <w:t>“</w:t>
            </w:r>
            <w:r>
              <w:rPr>
                <w:sz w:val="18"/>
                <w:lang w:eastAsia="zh-CN"/>
              </w:rPr>
              <w:t>青苗</w:t>
            </w:r>
            <w:r>
              <w:rPr>
                <w:sz w:val="18"/>
                <w:lang w:eastAsia="zh-CN"/>
              </w:rPr>
              <w:t>”</w:t>
            </w:r>
            <w:r>
              <w:rPr>
                <w:sz w:val="18"/>
                <w:lang w:eastAsia="zh-CN"/>
              </w:rPr>
              <w:t>各课题按照进度计划顺利推进，完成了样本收集、实验研究、模型构建、数据库完善等相关工作，初步形成研究成果，提升了医院单绒毛膜双胎并发症超声评估方面的影响力，年就诊量超</w:t>
            </w:r>
            <w:r>
              <w:rPr>
                <w:sz w:val="18"/>
                <w:lang w:eastAsia="zh-CN"/>
              </w:rPr>
              <w:t>200</w:t>
            </w:r>
            <w:r>
              <w:rPr>
                <w:sz w:val="18"/>
                <w:lang w:eastAsia="zh-CN"/>
              </w:rPr>
              <w:t>人次，同</w:t>
            </w:r>
            <w:r>
              <w:rPr>
                <w:sz w:val="18"/>
                <w:lang w:eastAsia="zh-CN"/>
              </w:rPr>
              <w:t>时可为临床多囊卵巢综合征疾病的诊疗提供参考。</w:t>
            </w:r>
          </w:p>
        </w:tc>
      </w:tr>
      <w:tr w:rsidR="00D05A87">
        <w:trPr>
          <w:trHeight w:val="391"/>
        </w:trPr>
        <w:tc>
          <w:tcPr>
            <w:tcW w:w="930" w:type="dxa"/>
            <w:vMerge w:val="restart"/>
          </w:tcPr>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rPr>
                <w:sz w:val="15"/>
                <w:lang w:eastAsia="zh-CN"/>
              </w:rPr>
            </w:pPr>
          </w:p>
          <w:p w:rsidR="00D05A87" w:rsidRDefault="00692BC6">
            <w:pPr>
              <w:pStyle w:val="TableParagraph"/>
              <w:spacing w:line="230" w:lineRule="auto"/>
              <w:ind w:left="371" w:right="361"/>
              <w:jc w:val="both"/>
              <w:rPr>
                <w:sz w:val="18"/>
              </w:rPr>
            </w:pPr>
            <w:proofErr w:type="spellStart"/>
            <w:r>
              <w:rPr>
                <w:sz w:val="18"/>
              </w:rPr>
              <w:t>绩效指标</w:t>
            </w:r>
            <w:proofErr w:type="spellEnd"/>
          </w:p>
        </w:tc>
        <w:tc>
          <w:tcPr>
            <w:tcW w:w="755" w:type="dxa"/>
          </w:tcPr>
          <w:p w:rsidR="00D05A87" w:rsidRDefault="00692BC6">
            <w:pPr>
              <w:pStyle w:val="TableParagraph"/>
              <w:spacing w:line="208" w:lineRule="exact"/>
              <w:ind w:left="80" w:right="79"/>
              <w:jc w:val="center"/>
              <w:rPr>
                <w:sz w:val="18"/>
              </w:rPr>
            </w:pPr>
            <w:proofErr w:type="spellStart"/>
            <w:r>
              <w:rPr>
                <w:sz w:val="18"/>
              </w:rPr>
              <w:t>一级指</w:t>
            </w:r>
            <w:proofErr w:type="spellEnd"/>
          </w:p>
          <w:p w:rsidR="00D05A87" w:rsidRDefault="00692BC6">
            <w:pPr>
              <w:pStyle w:val="TableParagraph"/>
              <w:spacing w:line="164" w:lineRule="exact"/>
              <w:ind w:left="1"/>
              <w:jc w:val="center"/>
              <w:rPr>
                <w:sz w:val="18"/>
              </w:rPr>
            </w:pPr>
            <w:r>
              <w:rPr>
                <w:sz w:val="18"/>
              </w:rPr>
              <w:t>标</w:t>
            </w:r>
          </w:p>
        </w:tc>
        <w:tc>
          <w:tcPr>
            <w:tcW w:w="971" w:type="dxa"/>
          </w:tcPr>
          <w:p w:rsidR="00D05A87" w:rsidRDefault="00692BC6">
            <w:pPr>
              <w:pStyle w:val="TableParagraph"/>
              <w:spacing w:before="90"/>
              <w:ind w:left="121"/>
              <w:rPr>
                <w:sz w:val="18"/>
              </w:rPr>
            </w:pPr>
            <w:proofErr w:type="spellStart"/>
            <w:r>
              <w:rPr>
                <w:sz w:val="18"/>
              </w:rPr>
              <w:t>二级指标</w:t>
            </w:r>
            <w:proofErr w:type="spellEnd"/>
          </w:p>
        </w:tc>
        <w:tc>
          <w:tcPr>
            <w:tcW w:w="6455" w:type="dxa"/>
            <w:gridSpan w:val="2"/>
          </w:tcPr>
          <w:p w:rsidR="00D05A87" w:rsidRDefault="00692BC6">
            <w:pPr>
              <w:pStyle w:val="TableParagraph"/>
              <w:spacing w:before="85"/>
              <w:ind w:left="2304" w:right="2286"/>
              <w:jc w:val="center"/>
              <w:rPr>
                <w:sz w:val="18"/>
              </w:rPr>
            </w:pPr>
            <w:proofErr w:type="spellStart"/>
            <w:r>
              <w:rPr>
                <w:sz w:val="18"/>
              </w:rPr>
              <w:t>三级指标</w:t>
            </w:r>
            <w:proofErr w:type="spellEnd"/>
          </w:p>
        </w:tc>
        <w:tc>
          <w:tcPr>
            <w:tcW w:w="3114" w:type="dxa"/>
          </w:tcPr>
          <w:p w:rsidR="00D05A87" w:rsidRDefault="00692BC6">
            <w:pPr>
              <w:pStyle w:val="TableParagraph"/>
              <w:spacing w:before="90"/>
              <w:ind w:left="110" w:right="96"/>
              <w:jc w:val="center"/>
              <w:rPr>
                <w:sz w:val="18"/>
              </w:rPr>
            </w:pPr>
            <w:proofErr w:type="spellStart"/>
            <w:r>
              <w:rPr>
                <w:sz w:val="18"/>
              </w:rPr>
              <w:t>年度指标值（</w:t>
            </w:r>
            <w:r>
              <w:rPr>
                <w:sz w:val="18"/>
              </w:rPr>
              <w:t>A</w:t>
            </w:r>
            <w:proofErr w:type="spellEnd"/>
            <w:r>
              <w:rPr>
                <w:sz w:val="18"/>
              </w:rPr>
              <w:t>)</w:t>
            </w:r>
          </w:p>
        </w:tc>
        <w:tc>
          <w:tcPr>
            <w:tcW w:w="3100" w:type="dxa"/>
          </w:tcPr>
          <w:p w:rsidR="00D05A87" w:rsidRDefault="00692BC6">
            <w:pPr>
              <w:pStyle w:val="TableParagraph"/>
              <w:spacing w:before="90"/>
              <w:ind w:left="55" w:right="47"/>
              <w:jc w:val="center"/>
              <w:rPr>
                <w:sz w:val="18"/>
              </w:rPr>
            </w:pPr>
            <w:proofErr w:type="spellStart"/>
            <w:r>
              <w:rPr>
                <w:sz w:val="18"/>
              </w:rPr>
              <w:t>实际完成值（</w:t>
            </w:r>
            <w:r>
              <w:rPr>
                <w:sz w:val="18"/>
              </w:rPr>
              <w:t>B</w:t>
            </w:r>
            <w:proofErr w:type="spellEnd"/>
            <w:r>
              <w:rPr>
                <w:sz w:val="18"/>
              </w:rPr>
              <w:t>)</w:t>
            </w:r>
          </w:p>
        </w:tc>
        <w:tc>
          <w:tcPr>
            <w:tcW w:w="1873" w:type="dxa"/>
          </w:tcPr>
          <w:p w:rsidR="00D05A87" w:rsidRDefault="00692BC6">
            <w:pPr>
              <w:pStyle w:val="TableParagraph"/>
              <w:spacing w:before="90"/>
              <w:ind w:left="413" w:right="406"/>
              <w:jc w:val="center"/>
              <w:rPr>
                <w:sz w:val="18"/>
              </w:rPr>
            </w:pPr>
            <w:proofErr w:type="spellStart"/>
            <w:r>
              <w:rPr>
                <w:sz w:val="18"/>
              </w:rPr>
              <w:t>分值</w:t>
            </w:r>
            <w:proofErr w:type="spellEnd"/>
          </w:p>
        </w:tc>
        <w:tc>
          <w:tcPr>
            <w:tcW w:w="1833" w:type="dxa"/>
          </w:tcPr>
          <w:p w:rsidR="00D05A87" w:rsidRDefault="00692BC6">
            <w:pPr>
              <w:pStyle w:val="TableParagraph"/>
              <w:spacing w:before="90"/>
              <w:ind w:left="709" w:right="708"/>
              <w:jc w:val="center"/>
              <w:rPr>
                <w:sz w:val="18"/>
              </w:rPr>
            </w:pPr>
            <w:proofErr w:type="spellStart"/>
            <w:r>
              <w:rPr>
                <w:sz w:val="18"/>
              </w:rPr>
              <w:t>得分</w:t>
            </w:r>
            <w:proofErr w:type="spellEnd"/>
          </w:p>
        </w:tc>
        <w:tc>
          <w:tcPr>
            <w:tcW w:w="1575" w:type="dxa"/>
          </w:tcPr>
          <w:p w:rsidR="00D05A87" w:rsidRDefault="00692BC6">
            <w:pPr>
              <w:pStyle w:val="TableParagraph"/>
              <w:spacing w:before="90"/>
              <w:ind w:left="150"/>
              <w:rPr>
                <w:sz w:val="18"/>
              </w:rPr>
            </w:pPr>
            <w:proofErr w:type="spellStart"/>
            <w:r>
              <w:rPr>
                <w:sz w:val="18"/>
              </w:rPr>
              <w:t>未完成原因分析</w:t>
            </w:r>
            <w:proofErr w:type="spellEnd"/>
          </w:p>
        </w:tc>
      </w:tr>
      <w:tr w:rsidR="00D05A87">
        <w:trPr>
          <w:trHeight w:val="391"/>
        </w:trPr>
        <w:tc>
          <w:tcPr>
            <w:tcW w:w="930" w:type="dxa"/>
            <w:vMerge/>
            <w:tcBorders>
              <w:top w:val="nil"/>
            </w:tcBorders>
          </w:tcPr>
          <w:p w:rsidR="00D05A87" w:rsidRDefault="00D05A87">
            <w:pPr>
              <w:rPr>
                <w:sz w:val="2"/>
                <w:szCs w:val="2"/>
              </w:rPr>
            </w:pPr>
          </w:p>
        </w:tc>
        <w:tc>
          <w:tcPr>
            <w:tcW w:w="755" w:type="dxa"/>
            <w:vMerge w:val="restart"/>
          </w:tcPr>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692BC6">
            <w:pPr>
              <w:pStyle w:val="TableParagraph"/>
              <w:spacing w:before="116" w:line="230" w:lineRule="auto"/>
              <w:ind w:left="280" w:right="276"/>
              <w:jc w:val="both"/>
              <w:rPr>
                <w:sz w:val="18"/>
              </w:rPr>
            </w:pPr>
            <w:proofErr w:type="spellStart"/>
            <w:r>
              <w:rPr>
                <w:sz w:val="18"/>
              </w:rPr>
              <w:t>产出指标</w:t>
            </w:r>
            <w:proofErr w:type="spellEnd"/>
          </w:p>
          <w:p w:rsidR="00D05A87" w:rsidRDefault="00692BC6">
            <w:pPr>
              <w:pStyle w:val="TableParagraph"/>
              <w:spacing w:line="222" w:lineRule="exact"/>
              <w:ind w:left="55"/>
              <w:rPr>
                <w:sz w:val="18"/>
              </w:rPr>
            </w:pPr>
            <w:r>
              <w:rPr>
                <w:sz w:val="18"/>
              </w:rPr>
              <w:t>（</w:t>
            </w:r>
            <w:r>
              <w:rPr>
                <w:sz w:val="18"/>
              </w:rPr>
              <w:t>50</w:t>
            </w:r>
            <w:r>
              <w:rPr>
                <w:sz w:val="18"/>
              </w:rPr>
              <w:t>分</w:t>
            </w:r>
            <w:r>
              <w:rPr>
                <w:sz w:val="18"/>
              </w:rPr>
              <w:t>)</w:t>
            </w:r>
          </w:p>
        </w:tc>
        <w:tc>
          <w:tcPr>
            <w:tcW w:w="971" w:type="dxa"/>
            <w:vMerge w:val="restart"/>
          </w:tcPr>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692BC6">
            <w:pPr>
              <w:pStyle w:val="TableParagraph"/>
              <w:spacing w:before="137" w:line="226" w:lineRule="exact"/>
              <w:ind w:left="116"/>
              <w:rPr>
                <w:sz w:val="18"/>
              </w:rPr>
            </w:pPr>
            <w:proofErr w:type="spellStart"/>
            <w:r>
              <w:rPr>
                <w:sz w:val="18"/>
              </w:rPr>
              <w:t>数量指标</w:t>
            </w:r>
            <w:proofErr w:type="spellEnd"/>
          </w:p>
          <w:p w:rsidR="00D05A87" w:rsidRDefault="00692BC6">
            <w:pPr>
              <w:pStyle w:val="TableParagraph"/>
              <w:spacing w:line="226" w:lineRule="exact"/>
              <w:ind w:left="207"/>
              <w:rPr>
                <w:sz w:val="18"/>
              </w:rPr>
            </w:pPr>
            <w:r>
              <w:rPr>
                <w:sz w:val="18"/>
              </w:rPr>
              <w:t>（</w:t>
            </w:r>
            <w:r>
              <w:rPr>
                <w:sz w:val="18"/>
              </w:rPr>
              <w:t>15</w:t>
            </w:r>
            <w:r>
              <w:rPr>
                <w:sz w:val="18"/>
              </w:rPr>
              <w:t>）</w:t>
            </w:r>
          </w:p>
        </w:tc>
        <w:tc>
          <w:tcPr>
            <w:tcW w:w="6455" w:type="dxa"/>
            <w:gridSpan w:val="2"/>
          </w:tcPr>
          <w:p w:rsidR="00D05A87" w:rsidRDefault="00692BC6">
            <w:pPr>
              <w:pStyle w:val="TableParagraph"/>
              <w:spacing w:before="85"/>
              <w:ind w:left="2304" w:right="2295"/>
              <w:jc w:val="center"/>
              <w:rPr>
                <w:sz w:val="18"/>
                <w:lang w:eastAsia="zh-CN"/>
              </w:rPr>
            </w:pPr>
            <w:r>
              <w:rPr>
                <w:sz w:val="18"/>
                <w:lang w:eastAsia="zh-CN"/>
              </w:rPr>
              <w:t>发表中文核心期刊论文</w:t>
            </w:r>
          </w:p>
        </w:tc>
        <w:tc>
          <w:tcPr>
            <w:tcW w:w="3114" w:type="dxa"/>
          </w:tcPr>
          <w:p w:rsidR="00D05A87" w:rsidRDefault="00692BC6">
            <w:pPr>
              <w:pStyle w:val="TableParagraph"/>
              <w:spacing w:before="90"/>
              <w:ind w:left="110" w:right="96"/>
              <w:jc w:val="center"/>
              <w:rPr>
                <w:sz w:val="18"/>
              </w:rPr>
            </w:pPr>
            <w:r>
              <w:rPr>
                <w:sz w:val="18"/>
              </w:rPr>
              <w:t>4</w:t>
            </w:r>
            <w:r>
              <w:rPr>
                <w:sz w:val="18"/>
              </w:rPr>
              <w:t>篇</w:t>
            </w:r>
          </w:p>
        </w:tc>
        <w:tc>
          <w:tcPr>
            <w:tcW w:w="3100" w:type="dxa"/>
          </w:tcPr>
          <w:p w:rsidR="00D05A87" w:rsidRDefault="00692BC6">
            <w:pPr>
              <w:pStyle w:val="TableParagraph"/>
              <w:spacing w:before="90"/>
              <w:ind w:left="57" w:right="40"/>
              <w:jc w:val="center"/>
              <w:rPr>
                <w:sz w:val="18"/>
              </w:rPr>
            </w:pPr>
            <w:r>
              <w:rPr>
                <w:sz w:val="18"/>
              </w:rPr>
              <w:t>34</w:t>
            </w:r>
          </w:p>
        </w:tc>
        <w:tc>
          <w:tcPr>
            <w:tcW w:w="1873" w:type="dxa"/>
          </w:tcPr>
          <w:p w:rsidR="00D05A87" w:rsidRDefault="00692BC6">
            <w:pPr>
              <w:pStyle w:val="TableParagraph"/>
              <w:spacing w:before="90"/>
              <w:ind w:left="16"/>
              <w:jc w:val="center"/>
              <w:rPr>
                <w:sz w:val="18"/>
              </w:rPr>
            </w:pPr>
            <w:r>
              <w:rPr>
                <w:sz w:val="18"/>
              </w:rPr>
              <w:t>2</w:t>
            </w:r>
          </w:p>
        </w:tc>
        <w:tc>
          <w:tcPr>
            <w:tcW w:w="1833" w:type="dxa"/>
          </w:tcPr>
          <w:p w:rsidR="00D05A87" w:rsidRDefault="00692BC6">
            <w:pPr>
              <w:pStyle w:val="TableParagraph"/>
              <w:spacing w:before="90"/>
              <w:ind w:left="709" w:right="699"/>
              <w:jc w:val="center"/>
              <w:rPr>
                <w:sz w:val="18"/>
              </w:rPr>
            </w:pPr>
            <w:r>
              <w:rPr>
                <w:sz w:val="18"/>
              </w:rPr>
              <w:t>1.5</w:t>
            </w:r>
          </w:p>
        </w:tc>
        <w:tc>
          <w:tcPr>
            <w:tcW w:w="1575" w:type="dxa"/>
            <w:vMerge w:val="restart"/>
          </w:tcPr>
          <w:p w:rsidR="00D05A87" w:rsidRDefault="00D05A87">
            <w:pPr>
              <w:pStyle w:val="TableParagraph"/>
              <w:spacing w:before="8"/>
              <w:rPr>
                <w:sz w:val="21"/>
                <w:lang w:eastAsia="zh-CN"/>
              </w:rPr>
            </w:pPr>
          </w:p>
          <w:p w:rsidR="00D05A87" w:rsidRDefault="00692BC6">
            <w:pPr>
              <w:pStyle w:val="TableParagraph"/>
              <w:spacing w:line="230" w:lineRule="auto"/>
              <w:ind w:left="60" w:right="53"/>
              <w:jc w:val="center"/>
              <w:rPr>
                <w:sz w:val="18"/>
                <w:lang w:eastAsia="zh-CN"/>
              </w:rPr>
            </w:pPr>
            <w:r>
              <w:rPr>
                <w:sz w:val="18"/>
                <w:lang w:eastAsia="zh-CN"/>
              </w:rPr>
              <w:t>由于受疫情影响，</w:t>
            </w:r>
            <w:r>
              <w:rPr>
                <w:sz w:val="18"/>
                <w:lang w:eastAsia="zh-CN"/>
              </w:rPr>
              <w:t xml:space="preserve"> </w:t>
            </w:r>
            <w:r>
              <w:rPr>
                <w:sz w:val="18"/>
                <w:lang w:eastAsia="zh-CN"/>
              </w:rPr>
              <w:t>年初设定指标值相对偏低</w:t>
            </w:r>
          </w:p>
        </w:tc>
      </w:tr>
      <w:tr w:rsidR="00D05A87">
        <w:trPr>
          <w:trHeight w:val="391"/>
        </w:trPr>
        <w:tc>
          <w:tcPr>
            <w:tcW w:w="930" w:type="dxa"/>
            <w:vMerge/>
            <w:tcBorders>
              <w:top w:val="nil"/>
            </w:tcBorders>
          </w:tcPr>
          <w:p w:rsidR="00D05A87" w:rsidRDefault="00D05A87">
            <w:pPr>
              <w:rPr>
                <w:sz w:val="2"/>
                <w:szCs w:val="2"/>
                <w:lang w:eastAsia="zh-CN"/>
              </w:rPr>
            </w:pPr>
          </w:p>
        </w:tc>
        <w:tc>
          <w:tcPr>
            <w:tcW w:w="755" w:type="dxa"/>
            <w:vMerge/>
            <w:tcBorders>
              <w:top w:val="nil"/>
            </w:tcBorders>
          </w:tcPr>
          <w:p w:rsidR="00D05A87" w:rsidRDefault="00D05A87">
            <w:pPr>
              <w:rPr>
                <w:sz w:val="2"/>
                <w:szCs w:val="2"/>
                <w:lang w:eastAsia="zh-CN"/>
              </w:rPr>
            </w:pPr>
          </w:p>
        </w:tc>
        <w:tc>
          <w:tcPr>
            <w:tcW w:w="971" w:type="dxa"/>
            <w:vMerge/>
            <w:tcBorders>
              <w:top w:val="nil"/>
            </w:tcBorders>
          </w:tcPr>
          <w:p w:rsidR="00D05A87" w:rsidRDefault="00D05A87">
            <w:pPr>
              <w:rPr>
                <w:sz w:val="2"/>
                <w:szCs w:val="2"/>
                <w:lang w:eastAsia="zh-CN"/>
              </w:rPr>
            </w:pPr>
          </w:p>
        </w:tc>
        <w:tc>
          <w:tcPr>
            <w:tcW w:w="6455" w:type="dxa"/>
            <w:gridSpan w:val="2"/>
          </w:tcPr>
          <w:p w:rsidR="00D05A87" w:rsidRDefault="00692BC6">
            <w:pPr>
              <w:pStyle w:val="TableParagraph"/>
              <w:spacing w:before="85"/>
              <w:ind w:left="2304" w:right="2295"/>
              <w:jc w:val="center"/>
              <w:rPr>
                <w:sz w:val="18"/>
                <w:lang w:eastAsia="zh-CN"/>
              </w:rPr>
            </w:pPr>
            <w:r>
              <w:rPr>
                <w:sz w:val="18"/>
                <w:lang w:eastAsia="zh-CN"/>
              </w:rPr>
              <w:t>发表国外核心期刊论文</w:t>
            </w:r>
          </w:p>
        </w:tc>
        <w:tc>
          <w:tcPr>
            <w:tcW w:w="3114" w:type="dxa"/>
          </w:tcPr>
          <w:p w:rsidR="00D05A87" w:rsidRDefault="00692BC6">
            <w:pPr>
              <w:pStyle w:val="TableParagraph"/>
              <w:spacing w:before="90"/>
              <w:ind w:left="110" w:right="96"/>
              <w:jc w:val="center"/>
              <w:rPr>
                <w:sz w:val="18"/>
              </w:rPr>
            </w:pPr>
            <w:r>
              <w:rPr>
                <w:sz w:val="18"/>
              </w:rPr>
              <w:t>3</w:t>
            </w:r>
            <w:r>
              <w:rPr>
                <w:sz w:val="18"/>
              </w:rPr>
              <w:t>篇</w:t>
            </w:r>
          </w:p>
        </w:tc>
        <w:tc>
          <w:tcPr>
            <w:tcW w:w="3100" w:type="dxa"/>
          </w:tcPr>
          <w:p w:rsidR="00D05A87" w:rsidRDefault="00692BC6">
            <w:pPr>
              <w:pStyle w:val="TableParagraph"/>
              <w:spacing w:before="90"/>
              <w:ind w:left="57" w:right="40"/>
              <w:jc w:val="center"/>
              <w:rPr>
                <w:sz w:val="18"/>
              </w:rPr>
            </w:pPr>
            <w:r>
              <w:rPr>
                <w:sz w:val="18"/>
              </w:rPr>
              <w:t>19</w:t>
            </w:r>
          </w:p>
        </w:tc>
        <w:tc>
          <w:tcPr>
            <w:tcW w:w="1873" w:type="dxa"/>
          </w:tcPr>
          <w:p w:rsidR="00D05A87" w:rsidRDefault="00692BC6">
            <w:pPr>
              <w:pStyle w:val="TableParagraph"/>
              <w:spacing w:before="90"/>
              <w:ind w:left="16"/>
              <w:jc w:val="center"/>
              <w:rPr>
                <w:sz w:val="18"/>
              </w:rPr>
            </w:pPr>
            <w:r>
              <w:rPr>
                <w:sz w:val="18"/>
              </w:rPr>
              <w:t>2</w:t>
            </w:r>
          </w:p>
        </w:tc>
        <w:tc>
          <w:tcPr>
            <w:tcW w:w="1833" w:type="dxa"/>
          </w:tcPr>
          <w:p w:rsidR="00D05A87" w:rsidRDefault="00692BC6">
            <w:pPr>
              <w:pStyle w:val="TableParagraph"/>
              <w:spacing w:before="90"/>
              <w:ind w:left="709" w:right="699"/>
              <w:jc w:val="center"/>
              <w:rPr>
                <w:sz w:val="18"/>
              </w:rPr>
            </w:pPr>
            <w:r>
              <w:rPr>
                <w:sz w:val="18"/>
              </w:rPr>
              <w:t>1.5</w:t>
            </w:r>
          </w:p>
        </w:tc>
        <w:tc>
          <w:tcPr>
            <w:tcW w:w="1575" w:type="dxa"/>
            <w:vMerge/>
            <w:tcBorders>
              <w:top w:val="nil"/>
            </w:tcBorders>
          </w:tcPr>
          <w:p w:rsidR="00D05A87" w:rsidRDefault="00D05A87">
            <w:pPr>
              <w:rPr>
                <w:sz w:val="2"/>
                <w:szCs w:val="2"/>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692BC6">
            <w:pPr>
              <w:pStyle w:val="TableParagraph"/>
              <w:spacing w:before="85"/>
              <w:ind w:left="2304" w:right="2295"/>
              <w:jc w:val="center"/>
              <w:rPr>
                <w:sz w:val="18"/>
              </w:rPr>
            </w:pPr>
            <w:proofErr w:type="spellStart"/>
            <w:r>
              <w:rPr>
                <w:sz w:val="18"/>
              </w:rPr>
              <w:t>培养相关专业人才</w:t>
            </w:r>
            <w:proofErr w:type="spellEnd"/>
          </w:p>
        </w:tc>
        <w:tc>
          <w:tcPr>
            <w:tcW w:w="3114" w:type="dxa"/>
          </w:tcPr>
          <w:p w:rsidR="00D05A87" w:rsidRDefault="00692BC6">
            <w:pPr>
              <w:pStyle w:val="TableParagraph"/>
              <w:spacing w:before="90"/>
              <w:ind w:left="110" w:right="96"/>
              <w:jc w:val="center"/>
              <w:rPr>
                <w:sz w:val="18"/>
              </w:rPr>
            </w:pPr>
            <w:r>
              <w:rPr>
                <w:sz w:val="18"/>
              </w:rPr>
              <w:t>2</w:t>
            </w:r>
            <w:r>
              <w:rPr>
                <w:sz w:val="18"/>
              </w:rPr>
              <w:t>名</w:t>
            </w:r>
          </w:p>
        </w:tc>
        <w:tc>
          <w:tcPr>
            <w:tcW w:w="3100" w:type="dxa"/>
          </w:tcPr>
          <w:p w:rsidR="00D05A87" w:rsidRDefault="00692BC6">
            <w:pPr>
              <w:pStyle w:val="TableParagraph"/>
              <w:spacing w:before="90"/>
              <w:ind w:left="57" w:right="40"/>
              <w:jc w:val="center"/>
              <w:rPr>
                <w:sz w:val="18"/>
              </w:rPr>
            </w:pPr>
            <w:r>
              <w:rPr>
                <w:sz w:val="18"/>
              </w:rPr>
              <w:t>11</w:t>
            </w:r>
          </w:p>
        </w:tc>
        <w:tc>
          <w:tcPr>
            <w:tcW w:w="1873" w:type="dxa"/>
          </w:tcPr>
          <w:p w:rsidR="00D05A87" w:rsidRDefault="00692BC6">
            <w:pPr>
              <w:pStyle w:val="TableParagraph"/>
              <w:spacing w:before="90"/>
              <w:ind w:left="16"/>
              <w:jc w:val="center"/>
              <w:rPr>
                <w:sz w:val="18"/>
              </w:rPr>
            </w:pPr>
            <w:r>
              <w:rPr>
                <w:sz w:val="18"/>
              </w:rPr>
              <w:t>2</w:t>
            </w:r>
          </w:p>
        </w:tc>
        <w:tc>
          <w:tcPr>
            <w:tcW w:w="1833" w:type="dxa"/>
          </w:tcPr>
          <w:p w:rsidR="00D05A87" w:rsidRDefault="00692BC6">
            <w:pPr>
              <w:pStyle w:val="TableParagraph"/>
              <w:spacing w:before="90"/>
              <w:ind w:left="709" w:right="699"/>
              <w:jc w:val="center"/>
              <w:rPr>
                <w:sz w:val="18"/>
              </w:rPr>
            </w:pPr>
            <w:r>
              <w:rPr>
                <w:sz w:val="18"/>
              </w:rPr>
              <w:t>1.5</w:t>
            </w:r>
          </w:p>
        </w:tc>
        <w:tc>
          <w:tcPr>
            <w:tcW w:w="1575" w:type="dxa"/>
            <w:vMerge/>
            <w:tcBorders>
              <w:top w:val="nil"/>
            </w:tcBorders>
          </w:tcPr>
          <w:p w:rsidR="00D05A87" w:rsidRDefault="00D05A87">
            <w:pPr>
              <w:rPr>
                <w:sz w:val="2"/>
                <w:szCs w:val="2"/>
              </w:rPr>
            </w:pPr>
          </w:p>
        </w:tc>
      </w:tr>
      <w:tr w:rsidR="00D05A87">
        <w:trPr>
          <w:trHeight w:val="530"/>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692BC6">
            <w:pPr>
              <w:pStyle w:val="TableParagraph"/>
              <w:spacing w:before="153"/>
              <w:ind w:left="1329"/>
              <w:rPr>
                <w:sz w:val="18"/>
                <w:lang w:eastAsia="zh-CN"/>
              </w:rPr>
            </w:pPr>
            <w:r>
              <w:rPr>
                <w:sz w:val="18"/>
                <w:lang w:eastAsia="zh-CN"/>
              </w:rPr>
              <w:t>年轻团队成员申报北京市医院管理中心青苗计划</w:t>
            </w:r>
          </w:p>
        </w:tc>
        <w:tc>
          <w:tcPr>
            <w:tcW w:w="3114" w:type="dxa"/>
          </w:tcPr>
          <w:p w:rsidR="00D05A87" w:rsidRDefault="00D05A87">
            <w:pPr>
              <w:pStyle w:val="TableParagraph"/>
              <w:spacing w:before="8"/>
              <w:rPr>
                <w:sz w:val="12"/>
                <w:lang w:eastAsia="zh-CN"/>
              </w:rPr>
            </w:pPr>
          </w:p>
          <w:p w:rsidR="00D05A87" w:rsidRDefault="00692BC6">
            <w:pPr>
              <w:pStyle w:val="TableParagraph"/>
              <w:ind w:left="110" w:right="96"/>
              <w:jc w:val="center"/>
              <w:rPr>
                <w:sz w:val="18"/>
              </w:rPr>
            </w:pPr>
            <w:r>
              <w:rPr>
                <w:sz w:val="18"/>
              </w:rPr>
              <w:t>1</w:t>
            </w:r>
            <w:r>
              <w:rPr>
                <w:sz w:val="18"/>
              </w:rPr>
              <w:t>名</w:t>
            </w:r>
          </w:p>
        </w:tc>
        <w:tc>
          <w:tcPr>
            <w:tcW w:w="3100" w:type="dxa"/>
          </w:tcPr>
          <w:p w:rsidR="00D05A87" w:rsidRDefault="00D05A87">
            <w:pPr>
              <w:pStyle w:val="TableParagraph"/>
              <w:spacing w:before="8"/>
              <w:rPr>
                <w:sz w:val="12"/>
              </w:rPr>
            </w:pPr>
          </w:p>
          <w:p w:rsidR="00D05A87" w:rsidRDefault="00692BC6">
            <w:pPr>
              <w:pStyle w:val="TableParagraph"/>
              <w:ind w:left="17"/>
              <w:jc w:val="center"/>
              <w:rPr>
                <w:sz w:val="18"/>
              </w:rPr>
            </w:pPr>
            <w:r>
              <w:rPr>
                <w:sz w:val="18"/>
              </w:rPr>
              <w:t>1</w:t>
            </w:r>
          </w:p>
        </w:tc>
        <w:tc>
          <w:tcPr>
            <w:tcW w:w="1873" w:type="dxa"/>
          </w:tcPr>
          <w:p w:rsidR="00D05A87" w:rsidRDefault="00D05A87">
            <w:pPr>
              <w:pStyle w:val="TableParagraph"/>
              <w:spacing w:before="8"/>
              <w:rPr>
                <w:sz w:val="12"/>
              </w:rPr>
            </w:pPr>
          </w:p>
          <w:p w:rsidR="00D05A87" w:rsidRDefault="00692BC6">
            <w:pPr>
              <w:pStyle w:val="TableParagraph"/>
              <w:ind w:left="16"/>
              <w:jc w:val="center"/>
              <w:rPr>
                <w:sz w:val="18"/>
              </w:rPr>
            </w:pPr>
            <w:r>
              <w:rPr>
                <w:sz w:val="18"/>
              </w:rPr>
              <w:t>3</w:t>
            </w:r>
          </w:p>
        </w:tc>
        <w:tc>
          <w:tcPr>
            <w:tcW w:w="1833" w:type="dxa"/>
          </w:tcPr>
          <w:p w:rsidR="00D05A87" w:rsidRDefault="00D05A87">
            <w:pPr>
              <w:pStyle w:val="TableParagraph"/>
              <w:spacing w:before="8"/>
              <w:rPr>
                <w:sz w:val="12"/>
              </w:rPr>
            </w:pPr>
          </w:p>
          <w:p w:rsidR="00D05A87" w:rsidRDefault="00692BC6">
            <w:pPr>
              <w:pStyle w:val="TableParagraph"/>
              <w:ind w:left="10"/>
              <w:jc w:val="center"/>
              <w:rPr>
                <w:sz w:val="18"/>
              </w:rPr>
            </w:pPr>
            <w:r>
              <w:rPr>
                <w:sz w:val="18"/>
              </w:rPr>
              <w:t>3</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692BC6">
            <w:pPr>
              <w:pStyle w:val="TableParagraph"/>
              <w:spacing w:before="85"/>
              <w:ind w:left="2304" w:right="2295"/>
              <w:jc w:val="center"/>
              <w:rPr>
                <w:sz w:val="18"/>
              </w:rPr>
            </w:pPr>
            <w:proofErr w:type="spellStart"/>
            <w:r>
              <w:rPr>
                <w:sz w:val="18"/>
              </w:rPr>
              <w:t>申请课题</w:t>
            </w:r>
            <w:proofErr w:type="spellEnd"/>
          </w:p>
        </w:tc>
        <w:tc>
          <w:tcPr>
            <w:tcW w:w="3114" w:type="dxa"/>
          </w:tcPr>
          <w:p w:rsidR="00D05A87" w:rsidRDefault="00692BC6">
            <w:pPr>
              <w:pStyle w:val="TableParagraph"/>
              <w:spacing w:before="90"/>
              <w:ind w:left="110" w:right="96"/>
              <w:jc w:val="center"/>
              <w:rPr>
                <w:sz w:val="18"/>
              </w:rPr>
            </w:pPr>
            <w:r>
              <w:rPr>
                <w:sz w:val="18"/>
              </w:rPr>
              <w:t>1</w:t>
            </w:r>
            <w:r>
              <w:rPr>
                <w:sz w:val="18"/>
              </w:rPr>
              <w:t>项</w:t>
            </w:r>
          </w:p>
        </w:tc>
        <w:tc>
          <w:tcPr>
            <w:tcW w:w="3100" w:type="dxa"/>
          </w:tcPr>
          <w:p w:rsidR="00D05A87" w:rsidRDefault="00692BC6">
            <w:pPr>
              <w:pStyle w:val="TableParagraph"/>
              <w:spacing w:before="90"/>
              <w:ind w:left="17"/>
              <w:jc w:val="center"/>
              <w:rPr>
                <w:sz w:val="18"/>
              </w:rPr>
            </w:pPr>
            <w:r>
              <w:rPr>
                <w:sz w:val="18"/>
              </w:rPr>
              <w:t>1</w:t>
            </w:r>
          </w:p>
        </w:tc>
        <w:tc>
          <w:tcPr>
            <w:tcW w:w="1873" w:type="dxa"/>
          </w:tcPr>
          <w:p w:rsidR="00D05A87" w:rsidRDefault="00692BC6">
            <w:pPr>
              <w:pStyle w:val="TableParagraph"/>
              <w:spacing w:before="90"/>
              <w:ind w:left="16"/>
              <w:jc w:val="center"/>
              <w:rPr>
                <w:sz w:val="18"/>
              </w:rPr>
            </w:pPr>
            <w:r>
              <w:rPr>
                <w:sz w:val="18"/>
              </w:rPr>
              <w:t>3</w:t>
            </w:r>
          </w:p>
        </w:tc>
        <w:tc>
          <w:tcPr>
            <w:tcW w:w="1833" w:type="dxa"/>
          </w:tcPr>
          <w:p w:rsidR="00D05A87" w:rsidRDefault="00692BC6">
            <w:pPr>
              <w:pStyle w:val="TableParagraph"/>
              <w:spacing w:before="90"/>
              <w:ind w:left="10"/>
              <w:jc w:val="center"/>
              <w:rPr>
                <w:sz w:val="18"/>
              </w:rPr>
            </w:pPr>
            <w:r>
              <w:rPr>
                <w:sz w:val="18"/>
              </w:rPr>
              <w:t>3</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692BC6">
            <w:pPr>
              <w:pStyle w:val="TableParagraph"/>
              <w:spacing w:before="85"/>
              <w:ind w:left="2304" w:right="2295"/>
              <w:jc w:val="center"/>
              <w:rPr>
                <w:sz w:val="18"/>
              </w:rPr>
            </w:pPr>
            <w:proofErr w:type="spellStart"/>
            <w:r>
              <w:rPr>
                <w:sz w:val="18"/>
              </w:rPr>
              <w:t>开展临床新项目</w:t>
            </w:r>
            <w:proofErr w:type="spellEnd"/>
          </w:p>
        </w:tc>
        <w:tc>
          <w:tcPr>
            <w:tcW w:w="3114" w:type="dxa"/>
          </w:tcPr>
          <w:p w:rsidR="00D05A87" w:rsidRDefault="00692BC6">
            <w:pPr>
              <w:pStyle w:val="TableParagraph"/>
              <w:spacing w:before="90"/>
              <w:ind w:left="110" w:right="96"/>
              <w:jc w:val="center"/>
              <w:rPr>
                <w:sz w:val="18"/>
              </w:rPr>
            </w:pPr>
            <w:r>
              <w:rPr>
                <w:sz w:val="18"/>
              </w:rPr>
              <w:t>1</w:t>
            </w:r>
            <w:r>
              <w:rPr>
                <w:sz w:val="18"/>
              </w:rPr>
              <w:t>项</w:t>
            </w:r>
          </w:p>
        </w:tc>
        <w:tc>
          <w:tcPr>
            <w:tcW w:w="3100" w:type="dxa"/>
          </w:tcPr>
          <w:p w:rsidR="00D05A87" w:rsidRDefault="00692BC6">
            <w:pPr>
              <w:pStyle w:val="TableParagraph"/>
              <w:spacing w:before="90"/>
              <w:ind w:left="17"/>
              <w:jc w:val="center"/>
              <w:rPr>
                <w:sz w:val="18"/>
              </w:rPr>
            </w:pPr>
            <w:r>
              <w:rPr>
                <w:sz w:val="18"/>
              </w:rPr>
              <w:t>1</w:t>
            </w:r>
          </w:p>
        </w:tc>
        <w:tc>
          <w:tcPr>
            <w:tcW w:w="1873" w:type="dxa"/>
          </w:tcPr>
          <w:p w:rsidR="00D05A87" w:rsidRDefault="00692BC6">
            <w:pPr>
              <w:pStyle w:val="TableParagraph"/>
              <w:spacing w:before="90"/>
              <w:ind w:left="16"/>
              <w:jc w:val="center"/>
              <w:rPr>
                <w:sz w:val="18"/>
              </w:rPr>
            </w:pPr>
            <w:r>
              <w:rPr>
                <w:sz w:val="18"/>
              </w:rPr>
              <w:t>3</w:t>
            </w:r>
          </w:p>
        </w:tc>
        <w:tc>
          <w:tcPr>
            <w:tcW w:w="1833" w:type="dxa"/>
          </w:tcPr>
          <w:p w:rsidR="00D05A87" w:rsidRDefault="00692BC6">
            <w:pPr>
              <w:pStyle w:val="TableParagraph"/>
              <w:spacing w:before="90"/>
              <w:ind w:left="10"/>
              <w:jc w:val="center"/>
              <w:rPr>
                <w:sz w:val="18"/>
              </w:rPr>
            </w:pPr>
            <w:r>
              <w:rPr>
                <w:sz w:val="18"/>
              </w:rPr>
              <w:t>3</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val="restart"/>
          </w:tcPr>
          <w:p w:rsidR="00D05A87" w:rsidRDefault="00D05A87">
            <w:pPr>
              <w:pStyle w:val="TableParagraph"/>
              <w:rPr>
                <w:sz w:val="18"/>
              </w:rPr>
            </w:pPr>
          </w:p>
          <w:p w:rsidR="00D05A87" w:rsidRDefault="00D05A87">
            <w:pPr>
              <w:pStyle w:val="TableParagraph"/>
              <w:rPr>
                <w:sz w:val="18"/>
              </w:rPr>
            </w:pPr>
          </w:p>
          <w:p w:rsidR="00D05A87" w:rsidRDefault="00692BC6">
            <w:pPr>
              <w:pStyle w:val="TableParagraph"/>
              <w:spacing w:before="120" w:line="226" w:lineRule="exact"/>
              <w:ind w:left="116"/>
              <w:rPr>
                <w:sz w:val="18"/>
              </w:rPr>
            </w:pPr>
            <w:proofErr w:type="spellStart"/>
            <w:r>
              <w:rPr>
                <w:sz w:val="18"/>
              </w:rPr>
              <w:t>质量指标</w:t>
            </w:r>
            <w:proofErr w:type="spellEnd"/>
          </w:p>
          <w:p w:rsidR="00D05A87" w:rsidRDefault="00692BC6">
            <w:pPr>
              <w:pStyle w:val="TableParagraph"/>
              <w:spacing w:line="226" w:lineRule="exact"/>
              <w:ind w:left="207"/>
              <w:rPr>
                <w:sz w:val="18"/>
              </w:rPr>
            </w:pPr>
            <w:r>
              <w:rPr>
                <w:sz w:val="18"/>
              </w:rPr>
              <w:t>（</w:t>
            </w:r>
            <w:r>
              <w:rPr>
                <w:sz w:val="18"/>
              </w:rPr>
              <w:t>15</w:t>
            </w:r>
            <w:r>
              <w:rPr>
                <w:sz w:val="18"/>
              </w:rPr>
              <w:t>）</w:t>
            </w:r>
          </w:p>
        </w:tc>
        <w:tc>
          <w:tcPr>
            <w:tcW w:w="6455" w:type="dxa"/>
            <w:gridSpan w:val="2"/>
          </w:tcPr>
          <w:p w:rsidR="00D05A87" w:rsidRDefault="00692BC6">
            <w:pPr>
              <w:pStyle w:val="TableParagraph"/>
              <w:spacing w:before="85"/>
              <w:ind w:left="1825"/>
              <w:rPr>
                <w:sz w:val="18"/>
                <w:lang w:eastAsia="zh-CN"/>
              </w:rPr>
            </w:pPr>
            <w:r>
              <w:rPr>
                <w:sz w:val="18"/>
                <w:lang w:eastAsia="zh-CN"/>
              </w:rPr>
              <w:t>中文核心期刊论文达到的标准</w:t>
            </w:r>
            <w:r>
              <w:rPr>
                <w:sz w:val="18"/>
                <w:lang w:eastAsia="zh-CN"/>
              </w:rPr>
              <w:t>/</w:t>
            </w:r>
            <w:r>
              <w:rPr>
                <w:sz w:val="18"/>
                <w:lang w:eastAsia="zh-CN"/>
              </w:rPr>
              <w:t>水平</w:t>
            </w:r>
          </w:p>
        </w:tc>
        <w:tc>
          <w:tcPr>
            <w:tcW w:w="3114" w:type="dxa"/>
          </w:tcPr>
          <w:p w:rsidR="00D05A87" w:rsidRDefault="00692BC6">
            <w:pPr>
              <w:pStyle w:val="TableParagraph"/>
              <w:spacing w:before="90"/>
              <w:ind w:left="110" w:right="96"/>
              <w:jc w:val="center"/>
              <w:rPr>
                <w:sz w:val="18"/>
                <w:lang w:eastAsia="zh-CN"/>
              </w:rPr>
            </w:pPr>
            <w:r>
              <w:rPr>
                <w:sz w:val="18"/>
                <w:lang w:eastAsia="zh-CN"/>
              </w:rPr>
              <w:t>达到国内核心期刊标准</w:t>
            </w:r>
            <w:r>
              <w:rPr>
                <w:sz w:val="18"/>
                <w:lang w:eastAsia="zh-CN"/>
              </w:rPr>
              <w:t>/</w:t>
            </w:r>
            <w:r>
              <w:rPr>
                <w:sz w:val="18"/>
                <w:lang w:eastAsia="zh-CN"/>
              </w:rPr>
              <w:t>水平</w:t>
            </w:r>
          </w:p>
        </w:tc>
        <w:tc>
          <w:tcPr>
            <w:tcW w:w="3100" w:type="dxa"/>
          </w:tcPr>
          <w:p w:rsidR="00D05A87" w:rsidRDefault="00692BC6">
            <w:pPr>
              <w:pStyle w:val="TableParagraph"/>
              <w:spacing w:before="90"/>
              <w:ind w:left="57" w:right="40"/>
              <w:jc w:val="center"/>
              <w:rPr>
                <w:sz w:val="18"/>
              </w:rPr>
            </w:pPr>
            <w:proofErr w:type="spellStart"/>
            <w:r>
              <w:rPr>
                <w:sz w:val="18"/>
              </w:rPr>
              <w:t>在国内核心期刊发表</w:t>
            </w:r>
            <w:proofErr w:type="spellEnd"/>
          </w:p>
        </w:tc>
        <w:tc>
          <w:tcPr>
            <w:tcW w:w="1873" w:type="dxa"/>
          </w:tcPr>
          <w:p w:rsidR="00D05A87" w:rsidRDefault="00692BC6">
            <w:pPr>
              <w:pStyle w:val="TableParagraph"/>
              <w:spacing w:before="90"/>
              <w:ind w:left="16"/>
              <w:jc w:val="center"/>
              <w:rPr>
                <w:sz w:val="18"/>
              </w:rPr>
            </w:pPr>
            <w:r>
              <w:rPr>
                <w:sz w:val="18"/>
              </w:rPr>
              <w:t>4</w:t>
            </w:r>
          </w:p>
        </w:tc>
        <w:tc>
          <w:tcPr>
            <w:tcW w:w="1833" w:type="dxa"/>
          </w:tcPr>
          <w:p w:rsidR="00D05A87" w:rsidRDefault="00692BC6">
            <w:pPr>
              <w:pStyle w:val="TableParagraph"/>
              <w:spacing w:before="90"/>
              <w:ind w:left="10"/>
              <w:jc w:val="center"/>
              <w:rPr>
                <w:sz w:val="18"/>
              </w:rPr>
            </w:pPr>
            <w:r>
              <w:rPr>
                <w:sz w:val="18"/>
              </w:rPr>
              <w:t>4</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692BC6">
            <w:pPr>
              <w:pStyle w:val="TableParagraph"/>
              <w:spacing w:before="85"/>
              <w:ind w:left="1825"/>
              <w:rPr>
                <w:sz w:val="18"/>
                <w:lang w:eastAsia="zh-CN"/>
              </w:rPr>
            </w:pPr>
            <w:r>
              <w:rPr>
                <w:sz w:val="18"/>
                <w:lang w:eastAsia="zh-CN"/>
              </w:rPr>
              <w:t>国外核心期刊论文达到的标准</w:t>
            </w:r>
            <w:r>
              <w:rPr>
                <w:sz w:val="18"/>
                <w:lang w:eastAsia="zh-CN"/>
              </w:rPr>
              <w:t>/</w:t>
            </w:r>
            <w:r>
              <w:rPr>
                <w:sz w:val="18"/>
                <w:lang w:eastAsia="zh-CN"/>
              </w:rPr>
              <w:t>水平</w:t>
            </w:r>
          </w:p>
        </w:tc>
        <w:tc>
          <w:tcPr>
            <w:tcW w:w="3114" w:type="dxa"/>
          </w:tcPr>
          <w:p w:rsidR="00D05A87" w:rsidRDefault="00692BC6">
            <w:pPr>
              <w:pStyle w:val="TableParagraph"/>
              <w:spacing w:before="90"/>
              <w:ind w:left="110" w:right="96"/>
              <w:jc w:val="center"/>
              <w:rPr>
                <w:sz w:val="18"/>
              </w:rPr>
            </w:pPr>
            <w:proofErr w:type="spellStart"/>
            <w:r>
              <w:rPr>
                <w:sz w:val="18"/>
              </w:rPr>
              <w:t>达到</w:t>
            </w:r>
            <w:r>
              <w:rPr>
                <w:sz w:val="18"/>
              </w:rPr>
              <w:t>SCI</w:t>
            </w:r>
            <w:r>
              <w:rPr>
                <w:sz w:val="18"/>
              </w:rPr>
              <w:t>标准</w:t>
            </w:r>
            <w:proofErr w:type="spellEnd"/>
            <w:r>
              <w:rPr>
                <w:sz w:val="18"/>
              </w:rPr>
              <w:t>/</w:t>
            </w:r>
            <w:proofErr w:type="spellStart"/>
            <w:r>
              <w:rPr>
                <w:sz w:val="18"/>
              </w:rPr>
              <w:t>水平</w:t>
            </w:r>
            <w:proofErr w:type="spellEnd"/>
          </w:p>
        </w:tc>
        <w:tc>
          <w:tcPr>
            <w:tcW w:w="3100" w:type="dxa"/>
          </w:tcPr>
          <w:p w:rsidR="00D05A87" w:rsidRDefault="00692BC6">
            <w:pPr>
              <w:pStyle w:val="TableParagraph"/>
              <w:spacing w:before="90"/>
              <w:ind w:left="57" w:right="40"/>
              <w:jc w:val="center"/>
              <w:rPr>
                <w:sz w:val="18"/>
              </w:rPr>
            </w:pPr>
            <w:proofErr w:type="spellStart"/>
            <w:r>
              <w:rPr>
                <w:sz w:val="18"/>
              </w:rPr>
              <w:t>在</w:t>
            </w:r>
            <w:r>
              <w:rPr>
                <w:sz w:val="18"/>
              </w:rPr>
              <w:t>SCI</w:t>
            </w:r>
            <w:r>
              <w:rPr>
                <w:sz w:val="18"/>
              </w:rPr>
              <w:t>发表</w:t>
            </w:r>
            <w:proofErr w:type="spellEnd"/>
          </w:p>
        </w:tc>
        <w:tc>
          <w:tcPr>
            <w:tcW w:w="1873" w:type="dxa"/>
          </w:tcPr>
          <w:p w:rsidR="00D05A87" w:rsidRDefault="00692BC6">
            <w:pPr>
              <w:pStyle w:val="TableParagraph"/>
              <w:spacing w:before="90"/>
              <w:ind w:left="16"/>
              <w:jc w:val="center"/>
              <w:rPr>
                <w:sz w:val="18"/>
              </w:rPr>
            </w:pPr>
            <w:r>
              <w:rPr>
                <w:sz w:val="18"/>
              </w:rPr>
              <w:t>4</w:t>
            </w:r>
          </w:p>
        </w:tc>
        <w:tc>
          <w:tcPr>
            <w:tcW w:w="1833" w:type="dxa"/>
          </w:tcPr>
          <w:p w:rsidR="00D05A87" w:rsidRDefault="00692BC6">
            <w:pPr>
              <w:pStyle w:val="TableParagraph"/>
              <w:spacing w:before="90"/>
              <w:ind w:left="10"/>
              <w:jc w:val="center"/>
              <w:rPr>
                <w:sz w:val="18"/>
              </w:rPr>
            </w:pPr>
            <w:r>
              <w:rPr>
                <w:sz w:val="18"/>
              </w:rPr>
              <w:t>4</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692BC6">
            <w:pPr>
              <w:pStyle w:val="TableParagraph"/>
              <w:spacing w:before="85"/>
              <w:ind w:left="2304" w:right="2295"/>
              <w:jc w:val="center"/>
              <w:rPr>
                <w:sz w:val="18"/>
              </w:rPr>
            </w:pPr>
            <w:proofErr w:type="spellStart"/>
            <w:r>
              <w:rPr>
                <w:sz w:val="18"/>
              </w:rPr>
              <w:t>申请课题级别</w:t>
            </w:r>
            <w:proofErr w:type="spellEnd"/>
          </w:p>
        </w:tc>
        <w:tc>
          <w:tcPr>
            <w:tcW w:w="3114" w:type="dxa"/>
          </w:tcPr>
          <w:p w:rsidR="00D05A87" w:rsidRDefault="00692BC6">
            <w:pPr>
              <w:pStyle w:val="TableParagraph"/>
              <w:spacing w:before="90"/>
              <w:ind w:left="110" w:right="96"/>
              <w:jc w:val="center"/>
              <w:rPr>
                <w:sz w:val="18"/>
              </w:rPr>
            </w:pPr>
            <w:proofErr w:type="spellStart"/>
            <w:r>
              <w:rPr>
                <w:sz w:val="18"/>
              </w:rPr>
              <w:t>国家级或市级</w:t>
            </w:r>
            <w:proofErr w:type="spellEnd"/>
          </w:p>
        </w:tc>
        <w:tc>
          <w:tcPr>
            <w:tcW w:w="3100" w:type="dxa"/>
          </w:tcPr>
          <w:p w:rsidR="00D05A87" w:rsidRDefault="00692BC6">
            <w:pPr>
              <w:pStyle w:val="TableParagraph"/>
              <w:spacing w:before="90"/>
              <w:ind w:left="57" w:right="40"/>
              <w:jc w:val="center"/>
              <w:rPr>
                <w:sz w:val="18"/>
              </w:rPr>
            </w:pPr>
            <w:proofErr w:type="spellStart"/>
            <w:r>
              <w:rPr>
                <w:sz w:val="18"/>
              </w:rPr>
              <w:t>国家级</w:t>
            </w:r>
            <w:proofErr w:type="spellEnd"/>
          </w:p>
        </w:tc>
        <w:tc>
          <w:tcPr>
            <w:tcW w:w="1873" w:type="dxa"/>
          </w:tcPr>
          <w:p w:rsidR="00D05A87" w:rsidRDefault="00692BC6">
            <w:pPr>
              <w:pStyle w:val="TableParagraph"/>
              <w:spacing w:before="90"/>
              <w:ind w:left="16"/>
              <w:jc w:val="center"/>
              <w:rPr>
                <w:sz w:val="18"/>
              </w:rPr>
            </w:pPr>
            <w:r>
              <w:rPr>
                <w:sz w:val="18"/>
              </w:rPr>
              <w:t>4</w:t>
            </w:r>
          </w:p>
        </w:tc>
        <w:tc>
          <w:tcPr>
            <w:tcW w:w="1833" w:type="dxa"/>
          </w:tcPr>
          <w:p w:rsidR="00D05A87" w:rsidRDefault="00692BC6">
            <w:pPr>
              <w:pStyle w:val="TableParagraph"/>
              <w:spacing w:before="90"/>
              <w:ind w:left="10"/>
              <w:jc w:val="center"/>
              <w:rPr>
                <w:sz w:val="18"/>
              </w:rPr>
            </w:pPr>
            <w:r>
              <w:rPr>
                <w:sz w:val="18"/>
              </w:rPr>
              <w:t>4</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692BC6">
            <w:pPr>
              <w:pStyle w:val="TableParagraph"/>
              <w:spacing w:before="85"/>
              <w:ind w:left="2304" w:right="2295"/>
              <w:jc w:val="center"/>
              <w:rPr>
                <w:sz w:val="18"/>
              </w:rPr>
            </w:pPr>
            <w:proofErr w:type="spellStart"/>
            <w:r>
              <w:rPr>
                <w:sz w:val="18"/>
              </w:rPr>
              <w:t>临床研究达到的标准</w:t>
            </w:r>
            <w:proofErr w:type="spellEnd"/>
          </w:p>
        </w:tc>
        <w:tc>
          <w:tcPr>
            <w:tcW w:w="3114" w:type="dxa"/>
          </w:tcPr>
          <w:p w:rsidR="00D05A87" w:rsidRDefault="00692BC6">
            <w:pPr>
              <w:pStyle w:val="TableParagraph"/>
              <w:spacing w:before="90"/>
              <w:ind w:left="110" w:right="96"/>
              <w:jc w:val="center"/>
              <w:rPr>
                <w:sz w:val="18"/>
              </w:rPr>
            </w:pPr>
            <w:proofErr w:type="spellStart"/>
            <w:r>
              <w:rPr>
                <w:sz w:val="18"/>
              </w:rPr>
              <w:t>符合</w:t>
            </w:r>
            <w:r>
              <w:rPr>
                <w:sz w:val="18"/>
              </w:rPr>
              <w:t>GCP</w:t>
            </w:r>
            <w:r>
              <w:rPr>
                <w:sz w:val="18"/>
              </w:rPr>
              <w:t>管理标准</w:t>
            </w:r>
            <w:proofErr w:type="spellEnd"/>
          </w:p>
        </w:tc>
        <w:tc>
          <w:tcPr>
            <w:tcW w:w="3100" w:type="dxa"/>
          </w:tcPr>
          <w:p w:rsidR="00D05A87" w:rsidRDefault="00692BC6">
            <w:pPr>
              <w:pStyle w:val="TableParagraph"/>
              <w:spacing w:before="90"/>
              <w:ind w:left="57" w:right="40"/>
              <w:jc w:val="center"/>
              <w:rPr>
                <w:sz w:val="18"/>
              </w:rPr>
            </w:pPr>
            <w:proofErr w:type="spellStart"/>
            <w:r>
              <w:rPr>
                <w:sz w:val="18"/>
              </w:rPr>
              <w:t>符合</w:t>
            </w:r>
            <w:proofErr w:type="spellEnd"/>
          </w:p>
        </w:tc>
        <w:tc>
          <w:tcPr>
            <w:tcW w:w="1873" w:type="dxa"/>
          </w:tcPr>
          <w:p w:rsidR="00D05A87" w:rsidRDefault="00692BC6">
            <w:pPr>
              <w:pStyle w:val="TableParagraph"/>
              <w:spacing w:before="90"/>
              <w:ind w:left="16"/>
              <w:jc w:val="center"/>
              <w:rPr>
                <w:sz w:val="18"/>
              </w:rPr>
            </w:pPr>
            <w:r>
              <w:rPr>
                <w:sz w:val="18"/>
              </w:rPr>
              <w:t>3</w:t>
            </w:r>
          </w:p>
        </w:tc>
        <w:tc>
          <w:tcPr>
            <w:tcW w:w="1833" w:type="dxa"/>
          </w:tcPr>
          <w:p w:rsidR="00D05A87" w:rsidRDefault="00692BC6">
            <w:pPr>
              <w:pStyle w:val="TableParagraph"/>
              <w:spacing w:before="90"/>
              <w:ind w:left="10"/>
              <w:jc w:val="center"/>
              <w:rPr>
                <w:sz w:val="18"/>
              </w:rPr>
            </w:pPr>
            <w:r>
              <w:rPr>
                <w:sz w:val="18"/>
              </w:rPr>
              <w:t>3</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val="restart"/>
          </w:tcPr>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spacing w:before="8"/>
              <w:rPr>
                <w:sz w:val="16"/>
              </w:rPr>
            </w:pPr>
          </w:p>
          <w:p w:rsidR="00D05A87" w:rsidRDefault="00692BC6">
            <w:pPr>
              <w:pStyle w:val="TableParagraph"/>
              <w:spacing w:line="226" w:lineRule="exact"/>
              <w:ind w:left="116"/>
              <w:rPr>
                <w:sz w:val="18"/>
              </w:rPr>
            </w:pPr>
            <w:proofErr w:type="spellStart"/>
            <w:r>
              <w:rPr>
                <w:sz w:val="18"/>
              </w:rPr>
              <w:t>进度指标</w:t>
            </w:r>
            <w:proofErr w:type="spellEnd"/>
          </w:p>
          <w:p w:rsidR="00D05A87" w:rsidRDefault="00692BC6">
            <w:pPr>
              <w:pStyle w:val="TableParagraph"/>
              <w:spacing w:line="226" w:lineRule="exact"/>
              <w:ind w:left="207"/>
              <w:rPr>
                <w:sz w:val="18"/>
              </w:rPr>
            </w:pPr>
            <w:r>
              <w:rPr>
                <w:sz w:val="18"/>
              </w:rPr>
              <w:t>（</w:t>
            </w:r>
            <w:r>
              <w:rPr>
                <w:sz w:val="18"/>
              </w:rPr>
              <w:t>10</w:t>
            </w:r>
            <w:r>
              <w:rPr>
                <w:sz w:val="18"/>
              </w:rPr>
              <w:t>）</w:t>
            </w:r>
          </w:p>
        </w:tc>
        <w:tc>
          <w:tcPr>
            <w:tcW w:w="6455" w:type="dxa"/>
            <w:gridSpan w:val="2"/>
          </w:tcPr>
          <w:p w:rsidR="00D05A87" w:rsidRDefault="00692BC6">
            <w:pPr>
              <w:pStyle w:val="TableParagraph"/>
              <w:spacing w:before="85"/>
              <w:ind w:left="1916"/>
              <w:rPr>
                <w:sz w:val="18"/>
                <w:lang w:eastAsia="zh-CN"/>
              </w:rPr>
            </w:pPr>
            <w:r>
              <w:rPr>
                <w:sz w:val="18"/>
                <w:lang w:eastAsia="zh-CN"/>
              </w:rPr>
              <w:t>亚甲减孕妇数据库入库病例</w:t>
            </w:r>
            <w:r>
              <w:rPr>
                <w:sz w:val="18"/>
                <w:lang w:eastAsia="zh-CN"/>
              </w:rPr>
              <w:t>100</w:t>
            </w:r>
            <w:r>
              <w:rPr>
                <w:sz w:val="18"/>
                <w:lang w:eastAsia="zh-CN"/>
              </w:rPr>
              <w:t>例</w:t>
            </w:r>
          </w:p>
        </w:tc>
        <w:tc>
          <w:tcPr>
            <w:tcW w:w="3114" w:type="dxa"/>
          </w:tcPr>
          <w:p w:rsidR="00D05A87" w:rsidRDefault="00692BC6">
            <w:pPr>
              <w:pStyle w:val="TableParagraph"/>
              <w:spacing w:before="90"/>
              <w:ind w:left="110" w:right="96"/>
              <w:jc w:val="center"/>
              <w:rPr>
                <w:sz w:val="18"/>
              </w:rPr>
            </w:pPr>
            <w:r>
              <w:rPr>
                <w:sz w:val="18"/>
              </w:rPr>
              <w:t>6</w:t>
            </w:r>
            <w:r>
              <w:rPr>
                <w:sz w:val="18"/>
              </w:rPr>
              <w:t>月前</w:t>
            </w:r>
          </w:p>
        </w:tc>
        <w:tc>
          <w:tcPr>
            <w:tcW w:w="3100" w:type="dxa"/>
          </w:tcPr>
          <w:p w:rsidR="00D05A87" w:rsidRDefault="00692BC6">
            <w:pPr>
              <w:pStyle w:val="TableParagraph"/>
              <w:spacing w:before="90"/>
              <w:ind w:left="57" w:right="40"/>
              <w:jc w:val="center"/>
              <w:rPr>
                <w:sz w:val="18"/>
              </w:rPr>
            </w:pPr>
            <w:proofErr w:type="spellStart"/>
            <w:r>
              <w:rPr>
                <w:sz w:val="18"/>
              </w:rPr>
              <w:t>完成</w:t>
            </w:r>
            <w:proofErr w:type="spellEnd"/>
          </w:p>
        </w:tc>
        <w:tc>
          <w:tcPr>
            <w:tcW w:w="1873" w:type="dxa"/>
          </w:tcPr>
          <w:p w:rsidR="00D05A87" w:rsidRDefault="00692BC6">
            <w:pPr>
              <w:pStyle w:val="TableParagraph"/>
              <w:spacing w:before="90"/>
              <w:ind w:left="16"/>
              <w:jc w:val="center"/>
              <w:rPr>
                <w:sz w:val="18"/>
              </w:rPr>
            </w:pPr>
            <w:r>
              <w:rPr>
                <w:sz w:val="18"/>
              </w:rPr>
              <w:t>1</w:t>
            </w:r>
          </w:p>
        </w:tc>
        <w:tc>
          <w:tcPr>
            <w:tcW w:w="1833" w:type="dxa"/>
          </w:tcPr>
          <w:p w:rsidR="00D05A87" w:rsidRDefault="00692BC6">
            <w:pPr>
              <w:pStyle w:val="TableParagraph"/>
              <w:spacing w:before="90"/>
              <w:ind w:left="10"/>
              <w:jc w:val="center"/>
              <w:rPr>
                <w:sz w:val="18"/>
              </w:rPr>
            </w:pPr>
            <w:r>
              <w:rPr>
                <w:sz w:val="18"/>
              </w:rPr>
              <w:t>1</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692BC6">
            <w:pPr>
              <w:pStyle w:val="TableParagraph"/>
              <w:spacing w:before="85"/>
              <w:ind w:left="1961"/>
              <w:rPr>
                <w:sz w:val="18"/>
                <w:lang w:eastAsia="zh-CN"/>
              </w:rPr>
            </w:pPr>
            <w:r>
              <w:rPr>
                <w:sz w:val="18"/>
                <w:lang w:eastAsia="zh-CN"/>
              </w:rPr>
              <w:t>完成肠道微生物相关实验的测序</w:t>
            </w:r>
          </w:p>
        </w:tc>
        <w:tc>
          <w:tcPr>
            <w:tcW w:w="3114" w:type="dxa"/>
          </w:tcPr>
          <w:p w:rsidR="00D05A87" w:rsidRDefault="00692BC6">
            <w:pPr>
              <w:pStyle w:val="TableParagraph"/>
              <w:spacing w:before="90"/>
              <w:ind w:left="110" w:right="96"/>
              <w:jc w:val="center"/>
              <w:rPr>
                <w:sz w:val="18"/>
              </w:rPr>
            </w:pPr>
            <w:r>
              <w:rPr>
                <w:sz w:val="18"/>
              </w:rPr>
              <w:t>6</w:t>
            </w:r>
            <w:r>
              <w:rPr>
                <w:sz w:val="18"/>
              </w:rPr>
              <w:t>月前</w:t>
            </w:r>
          </w:p>
        </w:tc>
        <w:tc>
          <w:tcPr>
            <w:tcW w:w="3100" w:type="dxa"/>
          </w:tcPr>
          <w:p w:rsidR="00D05A87" w:rsidRDefault="00692BC6">
            <w:pPr>
              <w:pStyle w:val="TableParagraph"/>
              <w:spacing w:before="90"/>
              <w:ind w:left="57" w:right="40"/>
              <w:jc w:val="center"/>
              <w:rPr>
                <w:sz w:val="18"/>
              </w:rPr>
            </w:pPr>
            <w:proofErr w:type="spellStart"/>
            <w:r>
              <w:rPr>
                <w:sz w:val="18"/>
              </w:rPr>
              <w:t>完成</w:t>
            </w:r>
            <w:proofErr w:type="spellEnd"/>
          </w:p>
        </w:tc>
        <w:tc>
          <w:tcPr>
            <w:tcW w:w="1873" w:type="dxa"/>
          </w:tcPr>
          <w:p w:rsidR="00D05A87" w:rsidRDefault="00692BC6">
            <w:pPr>
              <w:pStyle w:val="TableParagraph"/>
              <w:spacing w:before="90"/>
              <w:ind w:left="16"/>
              <w:jc w:val="center"/>
              <w:rPr>
                <w:sz w:val="18"/>
              </w:rPr>
            </w:pPr>
            <w:r>
              <w:rPr>
                <w:sz w:val="18"/>
              </w:rPr>
              <w:t>1</w:t>
            </w:r>
          </w:p>
        </w:tc>
        <w:tc>
          <w:tcPr>
            <w:tcW w:w="1833" w:type="dxa"/>
          </w:tcPr>
          <w:p w:rsidR="00D05A87" w:rsidRDefault="00692BC6">
            <w:pPr>
              <w:pStyle w:val="TableParagraph"/>
              <w:spacing w:before="90"/>
              <w:ind w:left="10"/>
              <w:jc w:val="center"/>
              <w:rPr>
                <w:sz w:val="18"/>
              </w:rPr>
            </w:pPr>
            <w:r>
              <w:rPr>
                <w:sz w:val="18"/>
              </w:rPr>
              <w:t>1</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692BC6">
            <w:pPr>
              <w:pStyle w:val="TableParagraph"/>
              <w:spacing w:before="85"/>
              <w:ind w:left="1690"/>
              <w:rPr>
                <w:sz w:val="18"/>
                <w:lang w:eastAsia="zh-CN"/>
              </w:rPr>
            </w:pPr>
            <w:r>
              <w:rPr>
                <w:sz w:val="18"/>
                <w:lang w:eastAsia="zh-CN"/>
              </w:rPr>
              <w:t>完成</w:t>
            </w:r>
            <w:r>
              <w:rPr>
                <w:sz w:val="18"/>
                <w:lang w:eastAsia="zh-CN"/>
              </w:rPr>
              <w:t>15</w:t>
            </w:r>
            <w:r>
              <w:rPr>
                <w:sz w:val="18"/>
                <w:lang w:eastAsia="zh-CN"/>
              </w:rPr>
              <w:t>例卵巢组织冻存与移植相关研究</w:t>
            </w:r>
          </w:p>
        </w:tc>
        <w:tc>
          <w:tcPr>
            <w:tcW w:w="3114" w:type="dxa"/>
          </w:tcPr>
          <w:p w:rsidR="00D05A87" w:rsidRDefault="00692BC6">
            <w:pPr>
              <w:pStyle w:val="TableParagraph"/>
              <w:spacing w:before="90"/>
              <w:ind w:left="110" w:right="96"/>
              <w:jc w:val="center"/>
              <w:rPr>
                <w:sz w:val="18"/>
              </w:rPr>
            </w:pPr>
            <w:r>
              <w:rPr>
                <w:sz w:val="18"/>
              </w:rPr>
              <w:t>6</w:t>
            </w:r>
            <w:r>
              <w:rPr>
                <w:sz w:val="18"/>
              </w:rPr>
              <w:t>月前</w:t>
            </w:r>
          </w:p>
        </w:tc>
        <w:tc>
          <w:tcPr>
            <w:tcW w:w="3100" w:type="dxa"/>
          </w:tcPr>
          <w:p w:rsidR="00D05A87" w:rsidRDefault="00692BC6">
            <w:pPr>
              <w:pStyle w:val="TableParagraph"/>
              <w:spacing w:before="90"/>
              <w:ind w:left="57" w:right="40"/>
              <w:jc w:val="center"/>
              <w:rPr>
                <w:sz w:val="18"/>
              </w:rPr>
            </w:pPr>
            <w:proofErr w:type="spellStart"/>
            <w:r>
              <w:rPr>
                <w:sz w:val="18"/>
              </w:rPr>
              <w:t>完成</w:t>
            </w:r>
            <w:proofErr w:type="spellEnd"/>
          </w:p>
        </w:tc>
        <w:tc>
          <w:tcPr>
            <w:tcW w:w="1873" w:type="dxa"/>
          </w:tcPr>
          <w:p w:rsidR="00D05A87" w:rsidRDefault="00692BC6">
            <w:pPr>
              <w:pStyle w:val="TableParagraph"/>
              <w:spacing w:before="90"/>
              <w:ind w:left="16"/>
              <w:jc w:val="center"/>
              <w:rPr>
                <w:sz w:val="18"/>
              </w:rPr>
            </w:pPr>
            <w:r>
              <w:rPr>
                <w:sz w:val="18"/>
              </w:rPr>
              <w:t>1</w:t>
            </w:r>
          </w:p>
        </w:tc>
        <w:tc>
          <w:tcPr>
            <w:tcW w:w="1833" w:type="dxa"/>
          </w:tcPr>
          <w:p w:rsidR="00D05A87" w:rsidRDefault="00692BC6">
            <w:pPr>
              <w:pStyle w:val="TableParagraph"/>
              <w:spacing w:before="90"/>
              <w:ind w:left="10"/>
              <w:jc w:val="center"/>
              <w:rPr>
                <w:sz w:val="18"/>
              </w:rPr>
            </w:pPr>
            <w:r>
              <w:rPr>
                <w:sz w:val="18"/>
              </w:rPr>
              <w:t>1</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692BC6">
            <w:pPr>
              <w:pStyle w:val="TableParagraph"/>
              <w:spacing w:before="85"/>
              <w:ind w:left="2096"/>
              <w:rPr>
                <w:sz w:val="18"/>
                <w:lang w:eastAsia="zh-CN"/>
              </w:rPr>
            </w:pPr>
            <w:r>
              <w:rPr>
                <w:sz w:val="18"/>
                <w:lang w:eastAsia="zh-CN"/>
              </w:rPr>
              <w:t>完成</w:t>
            </w:r>
            <w:r>
              <w:rPr>
                <w:sz w:val="18"/>
                <w:lang w:eastAsia="zh-CN"/>
              </w:rPr>
              <w:t>RNA</w:t>
            </w:r>
            <w:r>
              <w:rPr>
                <w:sz w:val="18"/>
                <w:lang w:eastAsia="zh-CN"/>
              </w:rPr>
              <w:t>结合蛋白的研究实验</w:t>
            </w:r>
          </w:p>
        </w:tc>
        <w:tc>
          <w:tcPr>
            <w:tcW w:w="3114" w:type="dxa"/>
          </w:tcPr>
          <w:p w:rsidR="00D05A87" w:rsidRDefault="00692BC6">
            <w:pPr>
              <w:pStyle w:val="TableParagraph"/>
              <w:spacing w:before="90"/>
              <w:ind w:left="110" w:right="96"/>
              <w:jc w:val="center"/>
              <w:rPr>
                <w:sz w:val="18"/>
              </w:rPr>
            </w:pPr>
            <w:r>
              <w:rPr>
                <w:sz w:val="18"/>
              </w:rPr>
              <w:t>6</w:t>
            </w:r>
            <w:r>
              <w:rPr>
                <w:sz w:val="18"/>
              </w:rPr>
              <w:t>月前</w:t>
            </w:r>
          </w:p>
        </w:tc>
        <w:tc>
          <w:tcPr>
            <w:tcW w:w="3100" w:type="dxa"/>
          </w:tcPr>
          <w:p w:rsidR="00D05A87" w:rsidRDefault="00692BC6">
            <w:pPr>
              <w:pStyle w:val="TableParagraph"/>
              <w:spacing w:before="90"/>
              <w:ind w:left="57" w:right="40"/>
              <w:jc w:val="center"/>
              <w:rPr>
                <w:sz w:val="18"/>
              </w:rPr>
            </w:pPr>
            <w:proofErr w:type="spellStart"/>
            <w:r>
              <w:rPr>
                <w:sz w:val="18"/>
              </w:rPr>
              <w:t>完成</w:t>
            </w:r>
            <w:proofErr w:type="spellEnd"/>
          </w:p>
        </w:tc>
        <w:tc>
          <w:tcPr>
            <w:tcW w:w="1873" w:type="dxa"/>
          </w:tcPr>
          <w:p w:rsidR="00D05A87" w:rsidRDefault="00692BC6">
            <w:pPr>
              <w:pStyle w:val="TableParagraph"/>
              <w:spacing w:before="90"/>
              <w:ind w:left="16"/>
              <w:jc w:val="center"/>
              <w:rPr>
                <w:sz w:val="18"/>
              </w:rPr>
            </w:pPr>
            <w:r>
              <w:rPr>
                <w:sz w:val="18"/>
              </w:rPr>
              <w:t>1</w:t>
            </w:r>
          </w:p>
        </w:tc>
        <w:tc>
          <w:tcPr>
            <w:tcW w:w="1833" w:type="dxa"/>
          </w:tcPr>
          <w:p w:rsidR="00D05A87" w:rsidRDefault="00692BC6">
            <w:pPr>
              <w:pStyle w:val="TableParagraph"/>
              <w:spacing w:before="90"/>
              <w:ind w:left="10"/>
              <w:jc w:val="center"/>
              <w:rPr>
                <w:sz w:val="18"/>
              </w:rPr>
            </w:pPr>
            <w:r>
              <w:rPr>
                <w:sz w:val="18"/>
              </w:rPr>
              <w:t>1</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692BC6">
            <w:pPr>
              <w:pStyle w:val="TableParagraph"/>
              <w:spacing w:before="85"/>
              <w:ind w:left="1961"/>
              <w:rPr>
                <w:sz w:val="18"/>
                <w:lang w:eastAsia="zh-CN"/>
              </w:rPr>
            </w:pPr>
            <w:r>
              <w:rPr>
                <w:sz w:val="18"/>
                <w:lang w:eastAsia="zh-CN"/>
              </w:rPr>
              <w:t>完成人才培养、高层次人才评定</w:t>
            </w:r>
          </w:p>
        </w:tc>
        <w:tc>
          <w:tcPr>
            <w:tcW w:w="3114" w:type="dxa"/>
          </w:tcPr>
          <w:p w:rsidR="00D05A87" w:rsidRDefault="00692BC6">
            <w:pPr>
              <w:pStyle w:val="TableParagraph"/>
              <w:spacing w:before="90"/>
              <w:ind w:left="110" w:right="96"/>
              <w:jc w:val="center"/>
              <w:rPr>
                <w:sz w:val="18"/>
              </w:rPr>
            </w:pPr>
            <w:r>
              <w:rPr>
                <w:sz w:val="18"/>
              </w:rPr>
              <w:t>12</w:t>
            </w:r>
            <w:r>
              <w:rPr>
                <w:sz w:val="18"/>
              </w:rPr>
              <w:t>月前</w:t>
            </w:r>
          </w:p>
        </w:tc>
        <w:tc>
          <w:tcPr>
            <w:tcW w:w="3100" w:type="dxa"/>
          </w:tcPr>
          <w:p w:rsidR="00D05A87" w:rsidRDefault="00692BC6">
            <w:pPr>
              <w:pStyle w:val="TableParagraph"/>
              <w:spacing w:before="90"/>
              <w:ind w:left="57" w:right="40"/>
              <w:jc w:val="center"/>
              <w:rPr>
                <w:sz w:val="18"/>
              </w:rPr>
            </w:pPr>
            <w:proofErr w:type="spellStart"/>
            <w:r>
              <w:rPr>
                <w:sz w:val="18"/>
              </w:rPr>
              <w:t>完成</w:t>
            </w:r>
            <w:proofErr w:type="spellEnd"/>
          </w:p>
        </w:tc>
        <w:tc>
          <w:tcPr>
            <w:tcW w:w="1873" w:type="dxa"/>
          </w:tcPr>
          <w:p w:rsidR="00D05A87" w:rsidRDefault="00692BC6">
            <w:pPr>
              <w:pStyle w:val="TableParagraph"/>
              <w:spacing w:before="90"/>
              <w:ind w:left="16"/>
              <w:jc w:val="center"/>
              <w:rPr>
                <w:sz w:val="18"/>
              </w:rPr>
            </w:pPr>
            <w:r>
              <w:rPr>
                <w:sz w:val="18"/>
              </w:rPr>
              <w:t>1</w:t>
            </w:r>
          </w:p>
        </w:tc>
        <w:tc>
          <w:tcPr>
            <w:tcW w:w="1833" w:type="dxa"/>
          </w:tcPr>
          <w:p w:rsidR="00D05A87" w:rsidRDefault="00692BC6">
            <w:pPr>
              <w:pStyle w:val="TableParagraph"/>
              <w:spacing w:before="90"/>
              <w:ind w:left="10"/>
              <w:jc w:val="center"/>
              <w:rPr>
                <w:sz w:val="18"/>
              </w:rPr>
            </w:pPr>
            <w:r>
              <w:rPr>
                <w:sz w:val="18"/>
              </w:rPr>
              <w:t>1</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692BC6">
            <w:pPr>
              <w:pStyle w:val="TableParagraph"/>
              <w:spacing w:before="85"/>
              <w:ind w:left="2304" w:right="2295"/>
              <w:jc w:val="center"/>
              <w:rPr>
                <w:sz w:val="18"/>
              </w:rPr>
            </w:pPr>
            <w:proofErr w:type="spellStart"/>
            <w:r>
              <w:rPr>
                <w:sz w:val="18"/>
              </w:rPr>
              <w:t>完成课题申报</w:t>
            </w:r>
            <w:proofErr w:type="spellEnd"/>
          </w:p>
        </w:tc>
        <w:tc>
          <w:tcPr>
            <w:tcW w:w="3114" w:type="dxa"/>
          </w:tcPr>
          <w:p w:rsidR="00D05A87" w:rsidRDefault="00692BC6">
            <w:pPr>
              <w:pStyle w:val="TableParagraph"/>
              <w:spacing w:before="90"/>
              <w:ind w:left="110" w:right="96"/>
              <w:jc w:val="center"/>
              <w:rPr>
                <w:sz w:val="18"/>
              </w:rPr>
            </w:pPr>
            <w:r>
              <w:rPr>
                <w:sz w:val="18"/>
              </w:rPr>
              <w:t>12</w:t>
            </w:r>
            <w:r>
              <w:rPr>
                <w:sz w:val="18"/>
              </w:rPr>
              <w:t>月前</w:t>
            </w:r>
          </w:p>
        </w:tc>
        <w:tc>
          <w:tcPr>
            <w:tcW w:w="3100" w:type="dxa"/>
          </w:tcPr>
          <w:p w:rsidR="00D05A87" w:rsidRDefault="00692BC6">
            <w:pPr>
              <w:pStyle w:val="TableParagraph"/>
              <w:spacing w:before="90"/>
              <w:ind w:left="57" w:right="40"/>
              <w:jc w:val="center"/>
              <w:rPr>
                <w:sz w:val="18"/>
              </w:rPr>
            </w:pPr>
            <w:proofErr w:type="spellStart"/>
            <w:r>
              <w:rPr>
                <w:sz w:val="18"/>
              </w:rPr>
              <w:t>完成</w:t>
            </w:r>
            <w:proofErr w:type="spellEnd"/>
          </w:p>
        </w:tc>
        <w:tc>
          <w:tcPr>
            <w:tcW w:w="1873" w:type="dxa"/>
          </w:tcPr>
          <w:p w:rsidR="00D05A87" w:rsidRDefault="00692BC6">
            <w:pPr>
              <w:pStyle w:val="TableParagraph"/>
              <w:spacing w:before="90"/>
              <w:ind w:left="16"/>
              <w:jc w:val="center"/>
              <w:rPr>
                <w:sz w:val="18"/>
              </w:rPr>
            </w:pPr>
            <w:r>
              <w:rPr>
                <w:sz w:val="18"/>
              </w:rPr>
              <w:t>1</w:t>
            </w:r>
          </w:p>
        </w:tc>
        <w:tc>
          <w:tcPr>
            <w:tcW w:w="1833" w:type="dxa"/>
          </w:tcPr>
          <w:p w:rsidR="00D05A87" w:rsidRDefault="00692BC6">
            <w:pPr>
              <w:pStyle w:val="TableParagraph"/>
              <w:spacing w:before="90"/>
              <w:ind w:left="10"/>
              <w:jc w:val="center"/>
              <w:rPr>
                <w:sz w:val="18"/>
              </w:rPr>
            </w:pPr>
            <w:r>
              <w:rPr>
                <w:sz w:val="18"/>
              </w:rPr>
              <w:t>1</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692BC6">
            <w:pPr>
              <w:pStyle w:val="TableParagraph"/>
              <w:spacing w:before="85"/>
              <w:ind w:left="2304" w:right="2295"/>
              <w:jc w:val="center"/>
              <w:rPr>
                <w:sz w:val="18"/>
              </w:rPr>
            </w:pPr>
            <w:proofErr w:type="spellStart"/>
            <w:r>
              <w:rPr>
                <w:sz w:val="18"/>
              </w:rPr>
              <w:t>完成中英文论文发表</w:t>
            </w:r>
            <w:proofErr w:type="spellEnd"/>
          </w:p>
        </w:tc>
        <w:tc>
          <w:tcPr>
            <w:tcW w:w="3114" w:type="dxa"/>
          </w:tcPr>
          <w:p w:rsidR="00D05A87" w:rsidRDefault="00692BC6">
            <w:pPr>
              <w:pStyle w:val="TableParagraph"/>
              <w:spacing w:before="90"/>
              <w:ind w:left="110" w:right="96"/>
              <w:jc w:val="center"/>
              <w:rPr>
                <w:sz w:val="18"/>
              </w:rPr>
            </w:pPr>
            <w:r>
              <w:rPr>
                <w:sz w:val="18"/>
              </w:rPr>
              <w:t>12</w:t>
            </w:r>
            <w:r>
              <w:rPr>
                <w:sz w:val="18"/>
              </w:rPr>
              <w:t>月前</w:t>
            </w:r>
          </w:p>
        </w:tc>
        <w:tc>
          <w:tcPr>
            <w:tcW w:w="3100" w:type="dxa"/>
          </w:tcPr>
          <w:p w:rsidR="00D05A87" w:rsidRDefault="00692BC6">
            <w:pPr>
              <w:pStyle w:val="TableParagraph"/>
              <w:spacing w:before="90"/>
              <w:ind w:left="57" w:right="40"/>
              <w:jc w:val="center"/>
              <w:rPr>
                <w:sz w:val="18"/>
              </w:rPr>
            </w:pPr>
            <w:proofErr w:type="spellStart"/>
            <w:r>
              <w:rPr>
                <w:sz w:val="18"/>
              </w:rPr>
              <w:t>完成</w:t>
            </w:r>
            <w:proofErr w:type="spellEnd"/>
          </w:p>
        </w:tc>
        <w:tc>
          <w:tcPr>
            <w:tcW w:w="1873" w:type="dxa"/>
          </w:tcPr>
          <w:p w:rsidR="00D05A87" w:rsidRDefault="00692BC6">
            <w:pPr>
              <w:pStyle w:val="TableParagraph"/>
              <w:spacing w:before="90"/>
              <w:ind w:left="16"/>
              <w:jc w:val="center"/>
              <w:rPr>
                <w:sz w:val="18"/>
              </w:rPr>
            </w:pPr>
            <w:r>
              <w:rPr>
                <w:sz w:val="18"/>
              </w:rPr>
              <w:t>1</w:t>
            </w:r>
          </w:p>
        </w:tc>
        <w:tc>
          <w:tcPr>
            <w:tcW w:w="1833" w:type="dxa"/>
          </w:tcPr>
          <w:p w:rsidR="00D05A87" w:rsidRDefault="00692BC6">
            <w:pPr>
              <w:pStyle w:val="TableParagraph"/>
              <w:spacing w:before="90"/>
              <w:ind w:left="10"/>
              <w:jc w:val="center"/>
              <w:rPr>
                <w:sz w:val="18"/>
              </w:rPr>
            </w:pPr>
            <w:r>
              <w:rPr>
                <w:sz w:val="18"/>
              </w:rPr>
              <w:t>1</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692BC6">
            <w:pPr>
              <w:pStyle w:val="TableParagraph"/>
              <w:spacing w:before="85"/>
              <w:ind w:left="2304" w:right="2295"/>
              <w:jc w:val="center"/>
              <w:rPr>
                <w:sz w:val="18"/>
              </w:rPr>
            </w:pPr>
            <w:proofErr w:type="spellStart"/>
            <w:r>
              <w:rPr>
                <w:sz w:val="18"/>
              </w:rPr>
              <w:t>完成国内外学术交流</w:t>
            </w:r>
            <w:proofErr w:type="spellEnd"/>
          </w:p>
        </w:tc>
        <w:tc>
          <w:tcPr>
            <w:tcW w:w="3114" w:type="dxa"/>
          </w:tcPr>
          <w:p w:rsidR="00D05A87" w:rsidRDefault="00692BC6">
            <w:pPr>
              <w:pStyle w:val="TableParagraph"/>
              <w:spacing w:before="90"/>
              <w:ind w:left="110" w:right="96"/>
              <w:jc w:val="center"/>
              <w:rPr>
                <w:sz w:val="18"/>
              </w:rPr>
            </w:pPr>
            <w:r>
              <w:rPr>
                <w:sz w:val="18"/>
              </w:rPr>
              <w:t>12</w:t>
            </w:r>
            <w:r>
              <w:rPr>
                <w:sz w:val="18"/>
              </w:rPr>
              <w:t>月前</w:t>
            </w:r>
          </w:p>
        </w:tc>
        <w:tc>
          <w:tcPr>
            <w:tcW w:w="3100" w:type="dxa"/>
          </w:tcPr>
          <w:p w:rsidR="00D05A87" w:rsidRDefault="00692BC6">
            <w:pPr>
              <w:pStyle w:val="TableParagraph"/>
              <w:spacing w:before="90"/>
              <w:ind w:left="57" w:right="40"/>
              <w:jc w:val="center"/>
              <w:rPr>
                <w:sz w:val="18"/>
              </w:rPr>
            </w:pPr>
            <w:proofErr w:type="spellStart"/>
            <w:r>
              <w:rPr>
                <w:sz w:val="18"/>
              </w:rPr>
              <w:t>完成</w:t>
            </w:r>
            <w:proofErr w:type="spellEnd"/>
          </w:p>
        </w:tc>
        <w:tc>
          <w:tcPr>
            <w:tcW w:w="1873" w:type="dxa"/>
          </w:tcPr>
          <w:p w:rsidR="00D05A87" w:rsidRDefault="00692BC6">
            <w:pPr>
              <w:pStyle w:val="TableParagraph"/>
              <w:spacing w:before="90"/>
              <w:ind w:left="16"/>
              <w:jc w:val="center"/>
              <w:rPr>
                <w:sz w:val="18"/>
              </w:rPr>
            </w:pPr>
            <w:r>
              <w:rPr>
                <w:sz w:val="18"/>
              </w:rPr>
              <w:t>1</w:t>
            </w:r>
          </w:p>
        </w:tc>
        <w:tc>
          <w:tcPr>
            <w:tcW w:w="1833" w:type="dxa"/>
          </w:tcPr>
          <w:p w:rsidR="00D05A87" w:rsidRDefault="00692BC6">
            <w:pPr>
              <w:pStyle w:val="TableParagraph"/>
              <w:spacing w:before="90"/>
              <w:ind w:left="10"/>
              <w:jc w:val="center"/>
              <w:rPr>
                <w:sz w:val="18"/>
              </w:rPr>
            </w:pPr>
            <w:r>
              <w:rPr>
                <w:sz w:val="18"/>
              </w:rPr>
              <w:t>1</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692BC6">
            <w:pPr>
              <w:pStyle w:val="TableParagraph"/>
              <w:spacing w:before="85"/>
              <w:ind w:left="2141"/>
              <w:rPr>
                <w:sz w:val="18"/>
                <w:lang w:eastAsia="zh-CN"/>
              </w:rPr>
            </w:pPr>
            <w:r>
              <w:rPr>
                <w:sz w:val="18"/>
                <w:lang w:eastAsia="zh-CN"/>
              </w:rPr>
              <w:t>举办相关学科国内学术会议</w:t>
            </w:r>
          </w:p>
        </w:tc>
        <w:tc>
          <w:tcPr>
            <w:tcW w:w="3114" w:type="dxa"/>
          </w:tcPr>
          <w:p w:rsidR="00D05A87" w:rsidRDefault="00692BC6">
            <w:pPr>
              <w:pStyle w:val="TableParagraph"/>
              <w:spacing w:before="90"/>
              <w:ind w:left="110" w:right="96"/>
              <w:jc w:val="center"/>
              <w:rPr>
                <w:sz w:val="18"/>
              </w:rPr>
            </w:pPr>
            <w:r>
              <w:rPr>
                <w:sz w:val="18"/>
              </w:rPr>
              <w:t>12</w:t>
            </w:r>
            <w:r>
              <w:rPr>
                <w:sz w:val="18"/>
              </w:rPr>
              <w:t>月前</w:t>
            </w:r>
          </w:p>
        </w:tc>
        <w:tc>
          <w:tcPr>
            <w:tcW w:w="3100" w:type="dxa"/>
          </w:tcPr>
          <w:p w:rsidR="00D05A87" w:rsidRDefault="00692BC6">
            <w:pPr>
              <w:pStyle w:val="TableParagraph"/>
              <w:spacing w:before="90"/>
              <w:ind w:left="57" w:right="40"/>
              <w:jc w:val="center"/>
              <w:rPr>
                <w:sz w:val="18"/>
              </w:rPr>
            </w:pPr>
            <w:proofErr w:type="spellStart"/>
            <w:r>
              <w:rPr>
                <w:sz w:val="18"/>
              </w:rPr>
              <w:t>完成</w:t>
            </w:r>
            <w:proofErr w:type="spellEnd"/>
          </w:p>
        </w:tc>
        <w:tc>
          <w:tcPr>
            <w:tcW w:w="1873" w:type="dxa"/>
          </w:tcPr>
          <w:p w:rsidR="00D05A87" w:rsidRDefault="00692BC6">
            <w:pPr>
              <w:pStyle w:val="TableParagraph"/>
              <w:spacing w:before="90"/>
              <w:ind w:left="16"/>
              <w:jc w:val="center"/>
              <w:rPr>
                <w:sz w:val="18"/>
              </w:rPr>
            </w:pPr>
            <w:r>
              <w:rPr>
                <w:sz w:val="18"/>
              </w:rPr>
              <w:t>2</w:t>
            </w:r>
          </w:p>
        </w:tc>
        <w:tc>
          <w:tcPr>
            <w:tcW w:w="1833" w:type="dxa"/>
          </w:tcPr>
          <w:p w:rsidR="00D05A87" w:rsidRDefault="00692BC6">
            <w:pPr>
              <w:pStyle w:val="TableParagraph"/>
              <w:spacing w:before="90"/>
              <w:ind w:left="10"/>
              <w:jc w:val="center"/>
              <w:rPr>
                <w:sz w:val="18"/>
              </w:rPr>
            </w:pPr>
            <w:r>
              <w:rPr>
                <w:sz w:val="18"/>
              </w:rPr>
              <w:t>2</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tcPr>
          <w:p w:rsidR="00D05A87" w:rsidRDefault="00692BC6">
            <w:pPr>
              <w:pStyle w:val="TableParagraph"/>
              <w:spacing w:line="208" w:lineRule="exact"/>
              <w:ind w:left="116"/>
              <w:rPr>
                <w:sz w:val="18"/>
              </w:rPr>
            </w:pPr>
            <w:proofErr w:type="spellStart"/>
            <w:r>
              <w:rPr>
                <w:sz w:val="18"/>
              </w:rPr>
              <w:t>成本指标</w:t>
            </w:r>
            <w:proofErr w:type="spellEnd"/>
          </w:p>
          <w:p w:rsidR="00D05A87" w:rsidRDefault="00692BC6">
            <w:pPr>
              <w:pStyle w:val="TableParagraph"/>
              <w:spacing w:line="164" w:lineRule="exact"/>
              <w:ind w:left="207"/>
              <w:rPr>
                <w:sz w:val="18"/>
              </w:rPr>
            </w:pPr>
            <w:r>
              <w:rPr>
                <w:sz w:val="18"/>
              </w:rPr>
              <w:t>（</w:t>
            </w:r>
            <w:r>
              <w:rPr>
                <w:sz w:val="18"/>
              </w:rPr>
              <w:t>10</w:t>
            </w:r>
            <w:r>
              <w:rPr>
                <w:sz w:val="18"/>
              </w:rPr>
              <w:t>）</w:t>
            </w:r>
          </w:p>
        </w:tc>
        <w:tc>
          <w:tcPr>
            <w:tcW w:w="6455" w:type="dxa"/>
            <w:gridSpan w:val="2"/>
          </w:tcPr>
          <w:p w:rsidR="00D05A87" w:rsidRDefault="00692BC6">
            <w:pPr>
              <w:pStyle w:val="TableParagraph"/>
              <w:spacing w:before="85"/>
              <w:ind w:left="2304" w:right="2295"/>
              <w:jc w:val="center"/>
              <w:rPr>
                <w:sz w:val="18"/>
              </w:rPr>
            </w:pPr>
            <w:proofErr w:type="spellStart"/>
            <w:r>
              <w:rPr>
                <w:sz w:val="18"/>
              </w:rPr>
              <w:t>项目总预算控制数</w:t>
            </w:r>
            <w:proofErr w:type="spellEnd"/>
          </w:p>
        </w:tc>
        <w:tc>
          <w:tcPr>
            <w:tcW w:w="3114" w:type="dxa"/>
          </w:tcPr>
          <w:p w:rsidR="00D05A87" w:rsidRDefault="00692BC6">
            <w:pPr>
              <w:pStyle w:val="TableParagraph"/>
              <w:spacing w:before="90"/>
              <w:ind w:left="110" w:right="96"/>
              <w:jc w:val="center"/>
              <w:rPr>
                <w:sz w:val="18"/>
              </w:rPr>
            </w:pPr>
            <w:r>
              <w:rPr>
                <w:sz w:val="18"/>
              </w:rPr>
              <w:t>136.75</w:t>
            </w:r>
          </w:p>
        </w:tc>
        <w:tc>
          <w:tcPr>
            <w:tcW w:w="3100" w:type="dxa"/>
          </w:tcPr>
          <w:p w:rsidR="00D05A87" w:rsidRDefault="00692BC6">
            <w:pPr>
              <w:pStyle w:val="TableParagraph"/>
              <w:spacing w:before="90"/>
              <w:ind w:left="57" w:right="40"/>
              <w:jc w:val="center"/>
              <w:rPr>
                <w:sz w:val="18"/>
              </w:rPr>
            </w:pPr>
            <w:r>
              <w:rPr>
                <w:sz w:val="18"/>
              </w:rPr>
              <w:t>64.0268</w:t>
            </w:r>
          </w:p>
        </w:tc>
        <w:tc>
          <w:tcPr>
            <w:tcW w:w="1873" w:type="dxa"/>
          </w:tcPr>
          <w:p w:rsidR="00D05A87" w:rsidRDefault="00692BC6">
            <w:pPr>
              <w:pStyle w:val="TableParagraph"/>
              <w:spacing w:before="90"/>
              <w:ind w:left="422" w:right="406"/>
              <w:jc w:val="center"/>
              <w:rPr>
                <w:sz w:val="18"/>
              </w:rPr>
            </w:pPr>
            <w:r>
              <w:rPr>
                <w:sz w:val="18"/>
              </w:rPr>
              <w:t>10</w:t>
            </w:r>
          </w:p>
        </w:tc>
        <w:tc>
          <w:tcPr>
            <w:tcW w:w="1833" w:type="dxa"/>
          </w:tcPr>
          <w:p w:rsidR="00D05A87" w:rsidRDefault="00692BC6">
            <w:pPr>
              <w:pStyle w:val="TableParagraph"/>
              <w:spacing w:before="90"/>
              <w:ind w:left="709" w:right="699"/>
              <w:jc w:val="center"/>
              <w:rPr>
                <w:sz w:val="18"/>
              </w:rPr>
            </w:pPr>
            <w:r>
              <w:rPr>
                <w:sz w:val="18"/>
              </w:rPr>
              <w:t>10</w:t>
            </w:r>
          </w:p>
        </w:tc>
        <w:tc>
          <w:tcPr>
            <w:tcW w:w="1575" w:type="dxa"/>
          </w:tcPr>
          <w:p w:rsidR="00D05A87" w:rsidRDefault="00D05A87">
            <w:pPr>
              <w:pStyle w:val="TableParagraph"/>
              <w:rPr>
                <w:rFonts w:ascii="Times New Roman"/>
                <w:sz w:val="16"/>
              </w:rPr>
            </w:pPr>
          </w:p>
        </w:tc>
      </w:tr>
      <w:tr w:rsidR="00D05A87">
        <w:trPr>
          <w:trHeight w:val="702"/>
        </w:trPr>
        <w:tc>
          <w:tcPr>
            <w:tcW w:w="930" w:type="dxa"/>
            <w:vMerge/>
            <w:tcBorders>
              <w:top w:val="nil"/>
            </w:tcBorders>
          </w:tcPr>
          <w:p w:rsidR="00D05A87" w:rsidRDefault="00D05A87">
            <w:pPr>
              <w:rPr>
                <w:sz w:val="2"/>
                <w:szCs w:val="2"/>
              </w:rPr>
            </w:pPr>
          </w:p>
        </w:tc>
        <w:tc>
          <w:tcPr>
            <w:tcW w:w="755" w:type="dxa"/>
            <w:vMerge w:val="restart"/>
          </w:tcPr>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spacing w:before="4"/>
              <w:rPr>
                <w:sz w:val="19"/>
              </w:rPr>
            </w:pPr>
          </w:p>
          <w:p w:rsidR="00D05A87" w:rsidRDefault="00692BC6">
            <w:pPr>
              <w:pStyle w:val="TableParagraph"/>
              <w:spacing w:line="230" w:lineRule="auto"/>
              <w:ind w:left="280" w:right="276"/>
              <w:jc w:val="both"/>
              <w:rPr>
                <w:sz w:val="18"/>
              </w:rPr>
            </w:pPr>
            <w:proofErr w:type="spellStart"/>
            <w:r>
              <w:rPr>
                <w:sz w:val="18"/>
              </w:rPr>
              <w:t>效果指标</w:t>
            </w:r>
            <w:proofErr w:type="spellEnd"/>
          </w:p>
          <w:p w:rsidR="00D05A87" w:rsidRDefault="00692BC6">
            <w:pPr>
              <w:pStyle w:val="TableParagraph"/>
              <w:spacing w:line="230" w:lineRule="auto"/>
              <w:ind w:left="190" w:right="186"/>
              <w:jc w:val="both"/>
              <w:rPr>
                <w:sz w:val="18"/>
              </w:rPr>
            </w:pPr>
            <w:r>
              <w:rPr>
                <w:sz w:val="18"/>
              </w:rPr>
              <w:t>（</w:t>
            </w:r>
            <w:r>
              <w:rPr>
                <w:sz w:val="18"/>
              </w:rPr>
              <w:t xml:space="preserve">40 </w:t>
            </w:r>
            <w:r>
              <w:rPr>
                <w:sz w:val="18"/>
              </w:rPr>
              <w:t>分</w:t>
            </w:r>
            <w:r>
              <w:rPr>
                <w:spacing w:val="-17"/>
                <w:sz w:val="18"/>
              </w:rPr>
              <w:t>）</w:t>
            </w:r>
          </w:p>
        </w:tc>
        <w:tc>
          <w:tcPr>
            <w:tcW w:w="971" w:type="dxa"/>
            <w:vMerge w:val="restart"/>
          </w:tcPr>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rPr>
                <w:sz w:val="18"/>
              </w:rPr>
            </w:pPr>
          </w:p>
          <w:p w:rsidR="00D05A87" w:rsidRDefault="00D05A87">
            <w:pPr>
              <w:pStyle w:val="TableParagraph"/>
              <w:spacing w:before="7"/>
              <w:rPr>
                <w:sz w:val="21"/>
              </w:rPr>
            </w:pPr>
          </w:p>
          <w:p w:rsidR="00D05A87" w:rsidRDefault="00692BC6">
            <w:pPr>
              <w:pStyle w:val="TableParagraph"/>
              <w:spacing w:line="226" w:lineRule="exact"/>
              <w:ind w:left="8" w:right="8"/>
              <w:jc w:val="center"/>
              <w:rPr>
                <w:sz w:val="18"/>
              </w:rPr>
            </w:pPr>
            <w:proofErr w:type="spellStart"/>
            <w:r>
              <w:rPr>
                <w:sz w:val="18"/>
              </w:rPr>
              <w:t>效益</w:t>
            </w:r>
            <w:proofErr w:type="spellEnd"/>
          </w:p>
          <w:p w:rsidR="00D05A87" w:rsidRDefault="00692BC6">
            <w:pPr>
              <w:pStyle w:val="TableParagraph"/>
              <w:spacing w:line="226" w:lineRule="exact"/>
              <w:ind w:left="8" w:right="8"/>
              <w:jc w:val="center"/>
              <w:rPr>
                <w:sz w:val="18"/>
              </w:rPr>
            </w:pPr>
            <w:r>
              <w:rPr>
                <w:sz w:val="18"/>
              </w:rPr>
              <w:t>指标（</w:t>
            </w:r>
            <w:r>
              <w:rPr>
                <w:sz w:val="18"/>
              </w:rPr>
              <w:t>30</w:t>
            </w:r>
            <w:r>
              <w:rPr>
                <w:sz w:val="18"/>
              </w:rPr>
              <w:t>）</w:t>
            </w:r>
          </w:p>
        </w:tc>
        <w:tc>
          <w:tcPr>
            <w:tcW w:w="6455" w:type="dxa"/>
            <w:gridSpan w:val="2"/>
          </w:tcPr>
          <w:p w:rsidR="00D05A87" w:rsidRDefault="00692BC6">
            <w:pPr>
              <w:pStyle w:val="TableParagraph"/>
              <w:spacing w:before="137" w:line="230" w:lineRule="auto"/>
              <w:ind w:left="2051" w:right="55" w:hanging="1986"/>
              <w:rPr>
                <w:sz w:val="18"/>
                <w:lang w:eastAsia="zh-CN"/>
              </w:rPr>
            </w:pPr>
            <w:r>
              <w:rPr>
                <w:sz w:val="18"/>
                <w:lang w:eastAsia="zh-CN"/>
              </w:rPr>
              <w:t>医院在女性生殖力保护、生殖内分泌疾病治疗领域的国内外影响力，在卵巢组织冻存、生殖医学方面的影响力</w:t>
            </w:r>
          </w:p>
        </w:tc>
        <w:tc>
          <w:tcPr>
            <w:tcW w:w="3114" w:type="dxa"/>
          </w:tcPr>
          <w:p w:rsidR="00D05A87" w:rsidRDefault="00692BC6">
            <w:pPr>
              <w:pStyle w:val="TableParagraph"/>
              <w:spacing w:before="29" w:line="222" w:lineRule="exact"/>
              <w:ind w:left="112" w:right="96" w:firstLine="45"/>
              <w:jc w:val="both"/>
              <w:rPr>
                <w:sz w:val="18"/>
                <w:lang w:eastAsia="zh-CN"/>
              </w:rPr>
            </w:pPr>
            <w:r>
              <w:rPr>
                <w:sz w:val="18"/>
                <w:lang w:eastAsia="zh-CN"/>
              </w:rPr>
              <w:t>参加女性生殖力保护领域国际会议</w:t>
            </w:r>
            <w:r>
              <w:rPr>
                <w:sz w:val="18"/>
                <w:lang w:eastAsia="zh-CN"/>
              </w:rPr>
              <w:t xml:space="preserve">1 </w:t>
            </w:r>
            <w:r>
              <w:rPr>
                <w:sz w:val="18"/>
                <w:lang w:eastAsia="zh-CN"/>
              </w:rPr>
              <w:t>场；对国内</w:t>
            </w:r>
            <w:r>
              <w:rPr>
                <w:sz w:val="18"/>
                <w:lang w:eastAsia="zh-CN"/>
              </w:rPr>
              <w:t>10</w:t>
            </w:r>
            <w:r>
              <w:rPr>
                <w:sz w:val="18"/>
                <w:lang w:eastAsia="zh-CN"/>
              </w:rPr>
              <w:t>家医院进行卵巢组织取材与转运培训，推广生殖力保护技术</w:t>
            </w:r>
          </w:p>
        </w:tc>
        <w:tc>
          <w:tcPr>
            <w:tcW w:w="3100" w:type="dxa"/>
          </w:tcPr>
          <w:p w:rsidR="00D05A87" w:rsidRDefault="00692BC6">
            <w:pPr>
              <w:pStyle w:val="TableParagraph"/>
              <w:spacing w:before="29" w:line="222" w:lineRule="exact"/>
              <w:ind w:left="57" w:right="47"/>
              <w:jc w:val="center"/>
              <w:rPr>
                <w:sz w:val="18"/>
                <w:lang w:eastAsia="zh-CN"/>
              </w:rPr>
            </w:pPr>
            <w:r>
              <w:rPr>
                <w:sz w:val="18"/>
                <w:lang w:eastAsia="zh-CN"/>
              </w:rPr>
              <w:t>团队成员参加了</w:t>
            </w:r>
            <w:r>
              <w:rPr>
                <w:sz w:val="18"/>
                <w:lang w:eastAsia="zh-CN"/>
              </w:rPr>
              <w:t>FIGO</w:t>
            </w:r>
            <w:r>
              <w:rPr>
                <w:sz w:val="18"/>
                <w:lang w:eastAsia="zh-CN"/>
              </w:rPr>
              <w:t>国际会议，</w:t>
            </w:r>
            <w:r>
              <w:rPr>
                <w:sz w:val="18"/>
                <w:lang w:eastAsia="zh-CN"/>
              </w:rPr>
              <w:t>7</w:t>
            </w:r>
            <w:r>
              <w:rPr>
                <w:sz w:val="18"/>
                <w:lang w:eastAsia="zh-CN"/>
              </w:rPr>
              <w:t>人作大会发言及壁报展示；培训国内</w:t>
            </w:r>
            <w:r>
              <w:rPr>
                <w:sz w:val="18"/>
                <w:lang w:eastAsia="zh-CN"/>
              </w:rPr>
              <w:t>30</w:t>
            </w:r>
            <w:r>
              <w:rPr>
                <w:sz w:val="18"/>
                <w:lang w:eastAsia="zh-CN"/>
              </w:rPr>
              <w:t>余家医院生殖力保护技术</w:t>
            </w:r>
          </w:p>
        </w:tc>
        <w:tc>
          <w:tcPr>
            <w:tcW w:w="1873" w:type="dxa"/>
          </w:tcPr>
          <w:p w:rsidR="00D05A87" w:rsidRDefault="00D05A87">
            <w:pPr>
              <w:pStyle w:val="TableParagraph"/>
              <w:spacing w:before="4"/>
              <w:rPr>
                <w:sz w:val="19"/>
                <w:lang w:eastAsia="zh-CN"/>
              </w:rPr>
            </w:pPr>
          </w:p>
          <w:p w:rsidR="00D05A87" w:rsidRDefault="00692BC6">
            <w:pPr>
              <w:pStyle w:val="TableParagraph"/>
              <w:ind w:left="16"/>
              <w:jc w:val="center"/>
              <w:rPr>
                <w:sz w:val="18"/>
              </w:rPr>
            </w:pPr>
            <w:r>
              <w:rPr>
                <w:sz w:val="18"/>
              </w:rPr>
              <w:t>3</w:t>
            </w:r>
          </w:p>
        </w:tc>
        <w:tc>
          <w:tcPr>
            <w:tcW w:w="1833" w:type="dxa"/>
          </w:tcPr>
          <w:p w:rsidR="00D05A87" w:rsidRDefault="00D05A87">
            <w:pPr>
              <w:pStyle w:val="TableParagraph"/>
              <w:spacing w:before="4"/>
              <w:rPr>
                <w:sz w:val="19"/>
              </w:rPr>
            </w:pPr>
          </w:p>
          <w:p w:rsidR="00D05A87" w:rsidRDefault="00692BC6">
            <w:pPr>
              <w:pStyle w:val="TableParagraph"/>
              <w:ind w:left="10"/>
              <w:jc w:val="center"/>
              <w:rPr>
                <w:sz w:val="18"/>
              </w:rPr>
            </w:pPr>
            <w:r>
              <w:rPr>
                <w:sz w:val="18"/>
              </w:rPr>
              <w:t>3</w:t>
            </w:r>
          </w:p>
        </w:tc>
        <w:tc>
          <w:tcPr>
            <w:tcW w:w="1575" w:type="dxa"/>
          </w:tcPr>
          <w:p w:rsidR="00D05A87" w:rsidRDefault="00D05A87">
            <w:pPr>
              <w:pStyle w:val="TableParagraph"/>
              <w:rPr>
                <w:rFonts w:ascii="Times New Roman"/>
                <w:sz w:val="16"/>
              </w:rPr>
            </w:pPr>
          </w:p>
        </w:tc>
      </w:tr>
      <w:tr w:rsidR="00D05A87">
        <w:trPr>
          <w:trHeight w:val="458"/>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692BC6">
            <w:pPr>
              <w:pStyle w:val="TableParagraph"/>
              <w:spacing w:before="117"/>
              <w:ind w:left="1058"/>
              <w:rPr>
                <w:sz w:val="18"/>
                <w:lang w:eastAsia="zh-CN"/>
              </w:rPr>
            </w:pPr>
            <w:r>
              <w:rPr>
                <w:sz w:val="18"/>
                <w:lang w:eastAsia="zh-CN"/>
              </w:rPr>
              <w:t>妇科内分泌专业人才的学术在妇科内分泌领域的影响力</w:t>
            </w:r>
          </w:p>
        </w:tc>
        <w:tc>
          <w:tcPr>
            <w:tcW w:w="3114" w:type="dxa"/>
          </w:tcPr>
          <w:p w:rsidR="00D05A87" w:rsidRDefault="00692BC6">
            <w:pPr>
              <w:pStyle w:val="TableParagraph"/>
              <w:spacing w:before="126"/>
              <w:ind w:left="110" w:right="96"/>
              <w:jc w:val="center"/>
              <w:rPr>
                <w:sz w:val="18"/>
              </w:rPr>
            </w:pPr>
            <w:r>
              <w:rPr>
                <w:sz w:val="18"/>
              </w:rPr>
              <w:t>提高</w:t>
            </w:r>
            <w:r>
              <w:rPr>
                <w:sz w:val="18"/>
              </w:rPr>
              <w:t>50%</w:t>
            </w:r>
          </w:p>
        </w:tc>
        <w:tc>
          <w:tcPr>
            <w:tcW w:w="3100" w:type="dxa"/>
          </w:tcPr>
          <w:p w:rsidR="00D05A87" w:rsidRDefault="00692BC6">
            <w:pPr>
              <w:pStyle w:val="TableParagraph"/>
              <w:spacing w:before="126"/>
              <w:ind w:left="55" w:right="47"/>
              <w:jc w:val="center"/>
              <w:rPr>
                <w:sz w:val="18"/>
              </w:rPr>
            </w:pPr>
            <w:proofErr w:type="spellStart"/>
            <w:r>
              <w:rPr>
                <w:sz w:val="18"/>
              </w:rPr>
              <w:t>达成预期</w:t>
            </w:r>
            <w:proofErr w:type="spellEnd"/>
          </w:p>
        </w:tc>
        <w:tc>
          <w:tcPr>
            <w:tcW w:w="1873" w:type="dxa"/>
          </w:tcPr>
          <w:p w:rsidR="00D05A87" w:rsidRDefault="00692BC6">
            <w:pPr>
              <w:pStyle w:val="TableParagraph"/>
              <w:spacing w:before="126"/>
              <w:ind w:left="16"/>
              <w:jc w:val="center"/>
              <w:rPr>
                <w:sz w:val="18"/>
              </w:rPr>
            </w:pPr>
            <w:r>
              <w:rPr>
                <w:sz w:val="18"/>
              </w:rPr>
              <w:t>3</w:t>
            </w:r>
          </w:p>
        </w:tc>
        <w:tc>
          <w:tcPr>
            <w:tcW w:w="1833" w:type="dxa"/>
          </w:tcPr>
          <w:p w:rsidR="00D05A87" w:rsidRDefault="00692BC6">
            <w:pPr>
              <w:pStyle w:val="TableParagraph"/>
              <w:spacing w:before="126"/>
              <w:ind w:left="10"/>
              <w:jc w:val="center"/>
              <w:rPr>
                <w:sz w:val="18"/>
              </w:rPr>
            </w:pPr>
            <w:r>
              <w:rPr>
                <w:sz w:val="18"/>
              </w:rPr>
              <w:t>3</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692BC6">
            <w:pPr>
              <w:pStyle w:val="TableParagraph"/>
              <w:spacing w:before="85"/>
              <w:ind w:left="1961"/>
              <w:rPr>
                <w:sz w:val="18"/>
                <w:lang w:eastAsia="zh-CN"/>
              </w:rPr>
            </w:pPr>
            <w:r>
              <w:rPr>
                <w:sz w:val="18"/>
                <w:lang w:eastAsia="zh-CN"/>
              </w:rPr>
              <w:t>围产期并发症发生率及剖宫产率</w:t>
            </w:r>
          </w:p>
        </w:tc>
        <w:tc>
          <w:tcPr>
            <w:tcW w:w="3114" w:type="dxa"/>
          </w:tcPr>
          <w:p w:rsidR="00D05A87" w:rsidRDefault="00692BC6">
            <w:pPr>
              <w:pStyle w:val="TableParagraph"/>
              <w:spacing w:before="90"/>
              <w:ind w:left="110" w:right="96"/>
              <w:jc w:val="center"/>
              <w:rPr>
                <w:sz w:val="18"/>
                <w:lang w:eastAsia="zh-CN"/>
              </w:rPr>
            </w:pPr>
            <w:r>
              <w:rPr>
                <w:sz w:val="18"/>
                <w:lang w:eastAsia="zh-CN"/>
              </w:rPr>
              <w:t>巨大儿发生率降低</w:t>
            </w:r>
            <w:r>
              <w:rPr>
                <w:sz w:val="18"/>
                <w:lang w:eastAsia="zh-CN"/>
              </w:rPr>
              <w:t>5%</w:t>
            </w:r>
            <w:r>
              <w:rPr>
                <w:sz w:val="18"/>
                <w:lang w:eastAsia="zh-CN"/>
              </w:rPr>
              <w:t>，并持续改进</w:t>
            </w:r>
          </w:p>
        </w:tc>
        <w:tc>
          <w:tcPr>
            <w:tcW w:w="3100" w:type="dxa"/>
          </w:tcPr>
          <w:p w:rsidR="00D05A87" w:rsidRDefault="00692BC6">
            <w:pPr>
              <w:pStyle w:val="TableParagraph"/>
              <w:spacing w:before="90"/>
              <w:ind w:left="57" w:right="40"/>
              <w:jc w:val="center"/>
              <w:rPr>
                <w:sz w:val="18"/>
                <w:lang w:eastAsia="zh-CN"/>
              </w:rPr>
            </w:pPr>
            <w:r>
              <w:rPr>
                <w:sz w:val="18"/>
                <w:lang w:eastAsia="zh-CN"/>
              </w:rPr>
              <w:t>巨大儿发生率显著降低</w:t>
            </w:r>
          </w:p>
        </w:tc>
        <w:tc>
          <w:tcPr>
            <w:tcW w:w="1873" w:type="dxa"/>
          </w:tcPr>
          <w:p w:rsidR="00D05A87" w:rsidRDefault="00692BC6">
            <w:pPr>
              <w:pStyle w:val="TableParagraph"/>
              <w:spacing w:before="90"/>
              <w:ind w:left="16"/>
              <w:jc w:val="center"/>
              <w:rPr>
                <w:sz w:val="18"/>
              </w:rPr>
            </w:pPr>
            <w:r>
              <w:rPr>
                <w:sz w:val="18"/>
              </w:rPr>
              <w:t>3</w:t>
            </w:r>
          </w:p>
        </w:tc>
        <w:tc>
          <w:tcPr>
            <w:tcW w:w="1833" w:type="dxa"/>
          </w:tcPr>
          <w:p w:rsidR="00D05A87" w:rsidRDefault="00692BC6">
            <w:pPr>
              <w:pStyle w:val="TableParagraph"/>
              <w:spacing w:before="90"/>
              <w:ind w:left="10"/>
              <w:jc w:val="center"/>
              <w:rPr>
                <w:sz w:val="18"/>
              </w:rPr>
            </w:pPr>
            <w:r>
              <w:rPr>
                <w:sz w:val="18"/>
              </w:rPr>
              <w:t>3</w:t>
            </w:r>
          </w:p>
        </w:tc>
        <w:tc>
          <w:tcPr>
            <w:tcW w:w="1575" w:type="dxa"/>
          </w:tcPr>
          <w:p w:rsidR="00D05A87" w:rsidRDefault="00D05A87">
            <w:pPr>
              <w:pStyle w:val="TableParagraph"/>
              <w:rPr>
                <w:rFonts w:ascii="Times New Roman"/>
                <w:sz w:val="16"/>
              </w:rPr>
            </w:pPr>
          </w:p>
        </w:tc>
      </w:tr>
      <w:tr w:rsidR="00D05A87">
        <w:trPr>
          <w:trHeight w:val="702"/>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D05A87">
            <w:pPr>
              <w:pStyle w:val="TableParagraph"/>
              <w:spacing w:before="8"/>
              <w:rPr>
                <w:sz w:val="18"/>
                <w:lang w:eastAsia="zh-CN"/>
              </w:rPr>
            </w:pPr>
          </w:p>
          <w:p w:rsidR="00D05A87" w:rsidRDefault="00692BC6">
            <w:pPr>
              <w:pStyle w:val="TableParagraph"/>
              <w:ind w:left="607"/>
              <w:rPr>
                <w:sz w:val="18"/>
                <w:lang w:eastAsia="zh-CN"/>
              </w:rPr>
            </w:pPr>
            <w:r>
              <w:rPr>
                <w:sz w:val="18"/>
                <w:lang w:eastAsia="zh-CN"/>
              </w:rPr>
              <w:t>卵巢组织冻存研究成果为中国生殖力保护领域内研究提供理论支撑</w:t>
            </w:r>
          </w:p>
        </w:tc>
        <w:tc>
          <w:tcPr>
            <w:tcW w:w="3114" w:type="dxa"/>
          </w:tcPr>
          <w:p w:rsidR="00D05A87" w:rsidRDefault="00692BC6">
            <w:pPr>
              <w:pStyle w:val="TableParagraph"/>
              <w:spacing w:before="142" w:line="230" w:lineRule="auto"/>
              <w:ind w:left="293" w:right="96" w:hanging="181"/>
              <w:rPr>
                <w:sz w:val="18"/>
                <w:lang w:eastAsia="zh-CN"/>
              </w:rPr>
            </w:pPr>
            <w:r>
              <w:rPr>
                <w:sz w:val="18"/>
                <w:lang w:eastAsia="zh-CN"/>
              </w:rPr>
              <w:t>持续应用推广制定的领域规范《卵巢组织冻存与移植中国专家共识》</w:t>
            </w:r>
          </w:p>
        </w:tc>
        <w:tc>
          <w:tcPr>
            <w:tcW w:w="3100" w:type="dxa"/>
          </w:tcPr>
          <w:p w:rsidR="00D05A87" w:rsidRDefault="00D05A87">
            <w:pPr>
              <w:pStyle w:val="TableParagraph"/>
              <w:spacing w:before="4"/>
              <w:rPr>
                <w:sz w:val="19"/>
                <w:lang w:eastAsia="zh-CN"/>
              </w:rPr>
            </w:pPr>
          </w:p>
          <w:p w:rsidR="00D05A87" w:rsidRDefault="00692BC6">
            <w:pPr>
              <w:pStyle w:val="TableParagraph"/>
              <w:ind w:left="57" w:right="40"/>
              <w:jc w:val="center"/>
              <w:rPr>
                <w:sz w:val="18"/>
                <w:lang w:eastAsia="zh-CN"/>
              </w:rPr>
            </w:pPr>
            <w:r>
              <w:rPr>
                <w:sz w:val="18"/>
                <w:lang w:eastAsia="zh-CN"/>
              </w:rPr>
              <w:t>共识持续推动卵巢组织冻存诊治开展</w:t>
            </w:r>
          </w:p>
        </w:tc>
        <w:tc>
          <w:tcPr>
            <w:tcW w:w="1873" w:type="dxa"/>
          </w:tcPr>
          <w:p w:rsidR="00D05A87" w:rsidRDefault="00D05A87">
            <w:pPr>
              <w:pStyle w:val="TableParagraph"/>
              <w:spacing w:before="4"/>
              <w:rPr>
                <w:sz w:val="19"/>
                <w:lang w:eastAsia="zh-CN"/>
              </w:rPr>
            </w:pPr>
          </w:p>
          <w:p w:rsidR="00D05A87" w:rsidRDefault="00692BC6">
            <w:pPr>
              <w:pStyle w:val="TableParagraph"/>
              <w:ind w:left="16"/>
              <w:jc w:val="center"/>
              <w:rPr>
                <w:sz w:val="18"/>
              </w:rPr>
            </w:pPr>
            <w:r>
              <w:rPr>
                <w:sz w:val="18"/>
              </w:rPr>
              <w:t>3</w:t>
            </w:r>
          </w:p>
        </w:tc>
        <w:tc>
          <w:tcPr>
            <w:tcW w:w="1833" w:type="dxa"/>
          </w:tcPr>
          <w:p w:rsidR="00D05A87" w:rsidRDefault="00D05A87">
            <w:pPr>
              <w:pStyle w:val="TableParagraph"/>
              <w:spacing w:before="4"/>
              <w:rPr>
                <w:sz w:val="19"/>
              </w:rPr>
            </w:pPr>
          </w:p>
          <w:p w:rsidR="00D05A87" w:rsidRDefault="00692BC6">
            <w:pPr>
              <w:pStyle w:val="TableParagraph"/>
              <w:ind w:left="10"/>
              <w:jc w:val="center"/>
              <w:rPr>
                <w:sz w:val="18"/>
              </w:rPr>
            </w:pPr>
            <w:r>
              <w:rPr>
                <w:sz w:val="18"/>
              </w:rPr>
              <w:t>3</w:t>
            </w:r>
          </w:p>
        </w:tc>
        <w:tc>
          <w:tcPr>
            <w:tcW w:w="1575" w:type="dxa"/>
          </w:tcPr>
          <w:p w:rsidR="00D05A87" w:rsidRDefault="00D05A87">
            <w:pPr>
              <w:pStyle w:val="TableParagraph"/>
              <w:rPr>
                <w:rFonts w:ascii="Times New Roman"/>
                <w:sz w:val="16"/>
              </w:rPr>
            </w:pPr>
          </w:p>
        </w:tc>
      </w:tr>
      <w:tr w:rsidR="00D05A87">
        <w:trPr>
          <w:trHeight w:val="702"/>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D05A87">
            <w:pPr>
              <w:pStyle w:val="TableParagraph"/>
              <w:spacing w:before="8"/>
              <w:rPr>
                <w:sz w:val="18"/>
                <w:lang w:eastAsia="zh-CN"/>
              </w:rPr>
            </w:pPr>
          </w:p>
          <w:p w:rsidR="00D05A87" w:rsidRDefault="00692BC6">
            <w:pPr>
              <w:pStyle w:val="TableParagraph"/>
              <w:ind w:left="607"/>
              <w:rPr>
                <w:sz w:val="18"/>
                <w:lang w:eastAsia="zh-CN"/>
              </w:rPr>
            </w:pPr>
            <w:r>
              <w:rPr>
                <w:sz w:val="18"/>
                <w:lang w:eastAsia="zh-CN"/>
              </w:rPr>
              <w:t>为医院进行妊娠期糖尿病等围产期代谢性疾病的治疗提供研究支撑</w:t>
            </w:r>
          </w:p>
        </w:tc>
        <w:tc>
          <w:tcPr>
            <w:tcW w:w="3114" w:type="dxa"/>
          </w:tcPr>
          <w:p w:rsidR="00D05A87" w:rsidRDefault="00692BC6">
            <w:pPr>
              <w:pStyle w:val="TableParagraph"/>
              <w:spacing w:before="142" w:line="230" w:lineRule="auto"/>
              <w:ind w:left="428" w:right="51" w:hanging="361"/>
              <w:rPr>
                <w:sz w:val="18"/>
                <w:lang w:eastAsia="zh-CN"/>
              </w:rPr>
            </w:pPr>
            <w:r>
              <w:rPr>
                <w:sz w:val="18"/>
                <w:lang w:eastAsia="zh-CN"/>
              </w:rPr>
              <w:t>通过代谢组学和肠道微生物组学发现</w:t>
            </w:r>
            <w:r>
              <w:rPr>
                <w:sz w:val="18"/>
                <w:lang w:eastAsia="zh-CN"/>
              </w:rPr>
              <w:t xml:space="preserve">3 </w:t>
            </w:r>
            <w:r>
              <w:rPr>
                <w:sz w:val="18"/>
                <w:lang w:eastAsia="zh-CN"/>
              </w:rPr>
              <w:t>个具有潜力的</w:t>
            </w:r>
            <w:r>
              <w:rPr>
                <w:sz w:val="18"/>
                <w:lang w:eastAsia="zh-CN"/>
              </w:rPr>
              <w:t>GDM</w:t>
            </w:r>
            <w:r>
              <w:rPr>
                <w:sz w:val="18"/>
                <w:lang w:eastAsia="zh-CN"/>
              </w:rPr>
              <w:t>代谢标志物</w:t>
            </w:r>
          </w:p>
        </w:tc>
        <w:tc>
          <w:tcPr>
            <w:tcW w:w="3100" w:type="dxa"/>
          </w:tcPr>
          <w:p w:rsidR="00D05A87" w:rsidRDefault="00D05A87">
            <w:pPr>
              <w:pStyle w:val="TableParagraph"/>
              <w:spacing w:before="4"/>
              <w:rPr>
                <w:sz w:val="19"/>
                <w:lang w:eastAsia="zh-CN"/>
              </w:rPr>
            </w:pPr>
          </w:p>
          <w:p w:rsidR="00D05A87" w:rsidRDefault="00692BC6">
            <w:pPr>
              <w:pStyle w:val="TableParagraph"/>
              <w:ind w:left="55" w:right="47"/>
              <w:jc w:val="center"/>
              <w:rPr>
                <w:sz w:val="18"/>
              </w:rPr>
            </w:pPr>
            <w:proofErr w:type="spellStart"/>
            <w:r>
              <w:rPr>
                <w:sz w:val="18"/>
              </w:rPr>
              <w:t>达成预期</w:t>
            </w:r>
            <w:proofErr w:type="spellEnd"/>
          </w:p>
        </w:tc>
        <w:tc>
          <w:tcPr>
            <w:tcW w:w="1873" w:type="dxa"/>
          </w:tcPr>
          <w:p w:rsidR="00D05A87" w:rsidRDefault="00D05A87">
            <w:pPr>
              <w:pStyle w:val="TableParagraph"/>
              <w:spacing w:before="4"/>
              <w:rPr>
                <w:sz w:val="19"/>
              </w:rPr>
            </w:pPr>
          </w:p>
          <w:p w:rsidR="00D05A87" w:rsidRDefault="00692BC6">
            <w:pPr>
              <w:pStyle w:val="TableParagraph"/>
              <w:ind w:left="16"/>
              <w:jc w:val="center"/>
              <w:rPr>
                <w:sz w:val="18"/>
              </w:rPr>
            </w:pPr>
            <w:r>
              <w:rPr>
                <w:sz w:val="18"/>
              </w:rPr>
              <w:t>3</w:t>
            </w:r>
          </w:p>
        </w:tc>
        <w:tc>
          <w:tcPr>
            <w:tcW w:w="1833" w:type="dxa"/>
          </w:tcPr>
          <w:p w:rsidR="00D05A87" w:rsidRDefault="00D05A87">
            <w:pPr>
              <w:pStyle w:val="TableParagraph"/>
              <w:spacing w:before="4"/>
              <w:rPr>
                <w:sz w:val="19"/>
              </w:rPr>
            </w:pPr>
          </w:p>
          <w:p w:rsidR="00D05A87" w:rsidRDefault="00692BC6">
            <w:pPr>
              <w:pStyle w:val="TableParagraph"/>
              <w:ind w:left="10"/>
              <w:jc w:val="center"/>
              <w:rPr>
                <w:sz w:val="18"/>
              </w:rPr>
            </w:pPr>
            <w:r>
              <w:rPr>
                <w:sz w:val="18"/>
              </w:rPr>
              <w:t>3</w:t>
            </w:r>
          </w:p>
        </w:tc>
        <w:tc>
          <w:tcPr>
            <w:tcW w:w="1575" w:type="dxa"/>
          </w:tcPr>
          <w:p w:rsidR="00D05A87" w:rsidRDefault="00D05A87">
            <w:pPr>
              <w:pStyle w:val="TableParagraph"/>
              <w:rPr>
                <w:rFonts w:ascii="Times New Roman"/>
                <w:sz w:val="16"/>
              </w:rPr>
            </w:pPr>
          </w:p>
        </w:tc>
      </w:tr>
      <w:tr w:rsidR="00D05A87">
        <w:trPr>
          <w:trHeight w:val="1090"/>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D05A87">
            <w:pPr>
              <w:pStyle w:val="TableParagraph"/>
              <w:spacing w:before="11"/>
              <w:rPr>
                <w:sz w:val="25"/>
                <w:lang w:eastAsia="zh-CN"/>
              </w:rPr>
            </w:pPr>
          </w:p>
          <w:p w:rsidR="00D05A87" w:rsidRDefault="00692BC6">
            <w:pPr>
              <w:pStyle w:val="TableParagraph"/>
              <w:spacing w:line="230" w:lineRule="auto"/>
              <w:ind w:left="2953" w:right="10" w:hanging="2933"/>
              <w:rPr>
                <w:sz w:val="18"/>
                <w:lang w:eastAsia="zh-CN"/>
              </w:rPr>
            </w:pPr>
            <w:r>
              <w:rPr>
                <w:sz w:val="18"/>
                <w:lang w:eastAsia="zh-CN"/>
              </w:rPr>
              <w:t>医院在女性生殖力保护诊断</w:t>
            </w:r>
            <w:r>
              <w:rPr>
                <w:sz w:val="18"/>
                <w:lang w:eastAsia="zh-CN"/>
              </w:rPr>
              <w:t>/</w:t>
            </w:r>
            <w:r>
              <w:rPr>
                <w:sz w:val="18"/>
                <w:lang w:eastAsia="zh-CN"/>
              </w:rPr>
              <w:t>治疗，不孕症、生殖内分泌疾病治疗等方面的国内外影响力</w:t>
            </w:r>
          </w:p>
        </w:tc>
        <w:tc>
          <w:tcPr>
            <w:tcW w:w="3114" w:type="dxa"/>
          </w:tcPr>
          <w:p w:rsidR="00D05A87" w:rsidRDefault="00D05A87">
            <w:pPr>
              <w:pStyle w:val="TableParagraph"/>
              <w:spacing w:before="10"/>
              <w:rPr>
                <w:sz w:val="17"/>
                <w:lang w:eastAsia="zh-CN"/>
              </w:rPr>
            </w:pPr>
          </w:p>
          <w:p w:rsidR="00D05A87" w:rsidRDefault="00692BC6">
            <w:pPr>
              <w:pStyle w:val="TableParagraph"/>
              <w:spacing w:line="230" w:lineRule="auto"/>
              <w:ind w:left="112" w:right="96"/>
              <w:jc w:val="center"/>
              <w:rPr>
                <w:sz w:val="18"/>
                <w:lang w:eastAsia="zh-CN"/>
              </w:rPr>
            </w:pPr>
            <w:r>
              <w:rPr>
                <w:sz w:val="18"/>
                <w:lang w:eastAsia="zh-CN"/>
              </w:rPr>
              <w:t>生殖力保护诊断</w:t>
            </w:r>
            <w:r>
              <w:rPr>
                <w:sz w:val="18"/>
                <w:lang w:eastAsia="zh-CN"/>
              </w:rPr>
              <w:t>/</w:t>
            </w:r>
            <w:r>
              <w:rPr>
                <w:sz w:val="18"/>
                <w:lang w:eastAsia="zh-CN"/>
              </w:rPr>
              <w:t>治疗例数提高</w:t>
            </w:r>
            <w:r>
              <w:rPr>
                <w:sz w:val="18"/>
                <w:lang w:eastAsia="zh-CN"/>
              </w:rPr>
              <w:t>20%</w:t>
            </w:r>
            <w:r>
              <w:rPr>
                <w:sz w:val="18"/>
                <w:lang w:eastAsia="zh-CN"/>
              </w:rPr>
              <w:t>；</w:t>
            </w:r>
            <w:r>
              <w:rPr>
                <w:sz w:val="18"/>
                <w:lang w:eastAsia="zh-CN"/>
              </w:rPr>
              <w:t xml:space="preserve"> </w:t>
            </w:r>
            <w:r>
              <w:rPr>
                <w:sz w:val="18"/>
                <w:lang w:eastAsia="zh-CN"/>
              </w:rPr>
              <w:t>举办不孕症、生殖内分泌疾病治疗等方面的国内学术会议</w:t>
            </w:r>
            <w:r>
              <w:rPr>
                <w:sz w:val="18"/>
                <w:lang w:eastAsia="zh-CN"/>
              </w:rPr>
              <w:t>1</w:t>
            </w:r>
            <w:r>
              <w:rPr>
                <w:sz w:val="18"/>
                <w:lang w:eastAsia="zh-CN"/>
              </w:rPr>
              <w:t>场</w:t>
            </w:r>
          </w:p>
        </w:tc>
        <w:tc>
          <w:tcPr>
            <w:tcW w:w="3100" w:type="dxa"/>
          </w:tcPr>
          <w:p w:rsidR="00D05A87" w:rsidRDefault="00692BC6">
            <w:pPr>
              <w:pStyle w:val="TableParagraph"/>
              <w:spacing w:before="2" w:line="222" w:lineRule="exact"/>
              <w:ind w:left="57" w:right="47"/>
              <w:jc w:val="center"/>
              <w:rPr>
                <w:sz w:val="18"/>
                <w:lang w:eastAsia="zh-CN"/>
              </w:rPr>
            </w:pPr>
            <w:r>
              <w:rPr>
                <w:sz w:val="18"/>
                <w:lang w:eastAsia="zh-CN"/>
              </w:rPr>
              <w:t>生殖力保护诊断</w:t>
            </w:r>
            <w:r>
              <w:rPr>
                <w:sz w:val="18"/>
                <w:lang w:eastAsia="zh-CN"/>
              </w:rPr>
              <w:t>/</w:t>
            </w:r>
            <w:r>
              <w:rPr>
                <w:sz w:val="18"/>
                <w:lang w:eastAsia="zh-CN"/>
              </w:rPr>
              <w:t>治疗例数相比于</w:t>
            </w:r>
            <w:r>
              <w:rPr>
                <w:sz w:val="18"/>
                <w:lang w:eastAsia="zh-CN"/>
              </w:rPr>
              <w:t xml:space="preserve">2020 </w:t>
            </w:r>
            <w:r>
              <w:rPr>
                <w:sz w:val="18"/>
                <w:lang w:eastAsia="zh-CN"/>
              </w:rPr>
              <w:t>年增加</w:t>
            </w:r>
            <w:r>
              <w:rPr>
                <w:sz w:val="18"/>
                <w:lang w:eastAsia="zh-CN"/>
              </w:rPr>
              <w:t>25</w:t>
            </w:r>
            <w:r>
              <w:rPr>
                <w:sz w:val="18"/>
                <w:lang w:eastAsia="zh-CN"/>
              </w:rPr>
              <w:t>例，提高超过</w:t>
            </w:r>
            <w:r>
              <w:rPr>
                <w:sz w:val="18"/>
                <w:lang w:eastAsia="zh-CN"/>
              </w:rPr>
              <w:t>20%</w:t>
            </w:r>
            <w:r>
              <w:rPr>
                <w:sz w:val="18"/>
                <w:lang w:eastAsia="zh-CN"/>
              </w:rPr>
              <w:t>；举办了第八届全国生殖健康与围产期干预技术高峰论坛暨第七届生殖与遗传热点问题及临床实践论坛</w:t>
            </w:r>
          </w:p>
        </w:tc>
        <w:tc>
          <w:tcPr>
            <w:tcW w:w="1873" w:type="dxa"/>
          </w:tcPr>
          <w:p w:rsidR="00D05A87" w:rsidRDefault="00D05A87">
            <w:pPr>
              <w:pStyle w:val="TableParagraph"/>
              <w:rPr>
                <w:sz w:val="18"/>
                <w:lang w:eastAsia="zh-CN"/>
              </w:rPr>
            </w:pPr>
          </w:p>
          <w:p w:rsidR="00D05A87" w:rsidRDefault="00D05A87">
            <w:pPr>
              <w:pStyle w:val="TableParagraph"/>
              <w:spacing w:before="6"/>
              <w:rPr>
                <w:sz w:val="16"/>
                <w:lang w:eastAsia="zh-CN"/>
              </w:rPr>
            </w:pPr>
          </w:p>
          <w:p w:rsidR="00D05A87" w:rsidRDefault="00692BC6">
            <w:pPr>
              <w:pStyle w:val="TableParagraph"/>
              <w:ind w:left="16"/>
              <w:jc w:val="center"/>
              <w:rPr>
                <w:sz w:val="18"/>
              </w:rPr>
            </w:pPr>
            <w:r>
              <w:rPr>
                <w:sz w:val="18"/>
              </w:rPr>
              <w:t>4</w:t>
            </w:r>
          </w:p>
        </w:tc>
        <w:tc>
          <w:tcPr>
            <w:tcW w:w="1833" w:type="dxa"/>
          </w:tcPr>
          <w:p w:rsidR="00D05A87" w:rsidRDefault="00D05A87">
            <w:pPr>
              <w:pStyle w:val="TableParagraph"/>
              <w:rPr>
                <w:sz w:val="18"/>
              </w:rPr>
            </w:pPr>
          </w:p>
          <w:p w:rsidR="00D05A87" w:rsidRDefault="00D05A87">
            <w:pPr>
              <w:pStyle w:val="TableParagraph"/>
              <w:spacing w:before="6"/>
              <w:rPr>
                <w:sz w:val="16"/>
              </w:rPr>
            </w:pPr>
          </w:p>
          <w:p w:rsidR="00D05A87" w:rsidRDefault="00692BC6">
            <w:pPr>
              <w:pStyle w:val="TableParagraph"/>
              <w:ind w:left="709" w:right="699"/>
              <w:jc w:val="center"/>
              <w:rPr>
                <w:sz w:val="18"/>
              </w:rPr>
            </w:pPr>
            <w:r>
              <w:rPr>
                <w:sz w:val="18"/>
              </w:rPr>
              <w:t>3.8</w:t>
            </w:r>
          </w:p>
        </w:tc>
        <w:tc>
          <w:tcPr>
            <w:tcW w:w="1575" w:type="dxa"/>
          </w:tcPr>
          <w:p w:rsidR="00D05A87" w:rsidRDefault="00D05A87">
            <w:pPr>
              <w:pStyle w:val="TableParagraph"/>
              <w:rPr>
                <w:rFonts w:ascii="Times New Roman"/>
                <w:sz w:val="16"/>
              </w:rPr>
            </w:pPr>
          </w:p>
        </w:tc>
      </w:tr>
      <w:tr w:rsidR="00D05A87">
        <w:trPr>
          <w:trHeight w:val="905"/>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D05A87">
            <w:pPr>
              <w:pStyle w:val="TableParagraph"/>
              <w:spacing w:before="11"/>
              <w:rPr>
                <w:sz w:val="17"/>
                <w:lang w:eastAsia="zh-CN"/>
              </w:rPr>
            </w:pPr>
          </w:p>
          <w:p w:rsidR="00D05A87" w:rsidRDefault="00692BC6">
            <w:pPr>
              <w:pStyle w:val="TableParagraph"/>
              <w:spacing w:line="230" w:lineRule="auto"/>
              <w:ind w:left="2277" w:right="55" w:hanging="2211"/>
              <w:rPr>
                <w:sz w:val="18"/>
                <w:lang w:eastAsia="zh-CN"/>
              </w:rPr>
            </w:pPr>
            <w:r>
              <w:rPr>
                <w:sz w:val="18"/>
                <w:lang w:eastAsia="zh-CN"/>
              </w:rPr>
              <w:t>建立北京市更年期与妇科内分泌疑难病会诊中心，提升医院更年期与妇科内分泌诊断</w:t>
            </w:r>
            <w:r>
              <w:rPr>
                <w:sz w:val="18"/>
                <w:lang w:eastAsia="zh-CN"/>
              </w:rPr>
              <w:t>/</w:t>
            </w:r>
            <w:r>
              <w:rPr>
                <w:sz w:val="18"/>
                <w:lang w:eastAsia="zh-CN"/>
              </w:rPr>
              <w:t>治疗方面的影响力</w:t>
            </w:r>
          </w:p>
        </w:tc>
        <w:tc>
          <w:tcPr>
            <w:tcW w:w="3114" w:type="dxa"/>
          </w:tcPr>
          <w:p w:rsidR="00D05A87" w:rsidRDefault="00692BC6">
            <w:pPr>
              <w:pStyle w:val="TableParagraph"/>
              <w:spacing w:before="7" w:line="222" w:lineRule="exact"/>
              <w:ind w:left="67" w:right="51"/>
              <w:jc w:val="center"/>
              <w:rPr>
                <w:sz w:val="18"/>
                <w:lang w:eastAsia="zh-CN"/>
              </w:rPr>
            </w:pPr>
            <w:r>
              <w:rPr>
                <w:sz w:val="18"/>
                <w:lang w:eastAsia="zh-CN"/>
              </w:rPr>
              <w:t>与</w:t>
            </w:r>
            <w:r>
              <w:rPr>
                <w:sz w:val="18"/>
                <w:lang w:eastAsia="zh-CN"/>
              </w:rPr>
              <w:t>2</w:t>
            </w:r>
            <w:r>
              <w:rPr>
                <w:sz w:val="18"/>
                <w:lang w:eastAsia="zh-CN"/>
              </w:rPr>
              <w:t>家医院开展更年期与妇科内分泌门诊医联体，举办国家卫生健康委</w:t>
            </w:r>
            <w:r>
              <w:rPr>
                <w:sz w:val="18"/>
                <w:lang w:eastAsia="zh-CN"/>
              </w:rPr>
              <w:t>“</w:t>
            </w:r>
            <w:r>
              <w:rPr>
                <w:sz w:val="18"/>
                <w:lang w:eastAsia="zh-CN"/>
              </w:rPr>
              <w:t>妇科内分泌诊疗能力建设及健康教育研究项目</w:t>
            </w:r>
            <w:r>
              <w:rPr>
                <w:sz w:val="18"/>
                <w:lang w:eastAsia="zh-CN"/>
              </w:rPr>
              <w:t>”</w:t>
            </w:r>
            <w:r>
              <w:rPr>
                <w:sz w:val="18"/>
                <w:lang w:eastAsia="zh-CN"/>
              </w:rPr>
              <w:t>培训班</w:t>
            </w:r>
          </w:p>
        </w:tc>
        <w:tc>
          <w:tcPr>
            <w:tcW w:w="3100" w:type="dxa"/>
          </w:tcPr>
          <w:p w:rsidR="00D05A87" w:rsidRDefault="00692BC6">
            <w:pPr>
              <w:pStyle w:val="TableParagraph"/>
              <w:spacing w:before="7" w:line="222" w:lineRule="exact"/>
              <w:ind w:left="57" w:right="47"/>
              <w:jc w:val="center"/>
              <w:rPr>
                <w:sz w:val="18"/>
                <w:lang w:eastAsia="zh-CN"/>
              </w:rPr>
            </w:pPr>
            <w:r>
              <w:rPr>
                <w:sz w:val="18"/>
                <w:lang w:eastAsia="zh-CN"/>
              </w:rPr>
              <w:t>与</w:t>
            </w:r>
            <w:r>
              <w:rPr>
                <w:sz w:val="18"/>
                <w:lang w:eastAsia="zh-CN"/>
              </w:rPr>
              <w:t>2</w:t>
            </w:r>
            <w:r>
              <w:rPr>
                <w:sz w:val="18"/>
                <w:lang w:eastAsia="zh-CN"/>
              </w:rPr>
              <w:t>家医院开展更年期与妇科内分泌门诊医联体，举办国家卫生健康委</w:t>
            </w:r>
            <w:r>
              <w:rPr>
                <w:sz w:val="18"/>
                <w:lang w:eastAsia="zh-CN"/>
              </w:rPr>
              <w:t>“</w:t>
            </w:r>
            <w:r>
              <w:rPr>
                <w:sz w:val="18"/>
                <w:lang w:eastAsia="zh-CN"/>
              </w:rPr>
              <w:t>妇科内分泌诊疗能力建设及健康教育研究项目</w:t>
            </w:r>
            <w:r>
              <w:rPr>
                <w:sz w:val="18"/>
                <w:lang w:eastAsia="zh-CN"/>
              </w:rPr>
              <w:t>”</w:t>
            </w:r>
            <w:r>
              <w:rPr>
                <w:sz w:val="18"/>
                <w:lang w:eastAsia="zh-CN"/>
              </w:rPr>
              <w:t>培训班</w:t>
            </w:r>
          </w:p>
        </w:tc>
        <w:tc>
          <w:tcPr>
            <w:tcW w:w="1873" w:type="dxa"/>
          </w:tcPr>
          <w:p w:rsidR="00D05A87" w:rsidRDefault="00D05A87">
            <w:pPr>
              <w:pStyle w:val="TableParagraph"/>
              <w:spacing w:before="5"/>
              <w:rPr>
                <w:sz w:val="26"/>
                <w:lang w:eastAsia="zh-CN"/>
              </w:rPr>
            </w:pPr>
          </w:p>
          <w:p w:rsidR="00D05A87" w:rsidRDefault="00692BC6">
            <w:pPr>
              <w:pStyle w:val="TableParagraph"/>
              <w:spacing w:before="1"/>
              <w:ind w:left="16"/>
              <w:jc w:val="center"/>
              <w:rPr>
                <w:sz w:val="18"/>
              </w:rPr>
            </w:pPr>
            <w:r>
              <w:rPr>
                <w:sz w:val="18"/>
              </w:rPr>
              <w:t>4</w:t>
            </w:r>
          </w:p>
        </w:tc>
        <w:tc>
          <w:tcPr>
            <w:tcW w:w="1833" w:type="dxa"/>
          </w:tcPr>
          <w:p w:rsidR="00D05A87" w:rsidRDefault="00D05A87">
            <w:pPr>
              <w:pStyle w:val="TableParagraph"/>
              <w:spacing w:before="5"/>
              <w:rPr>
                <w:sz w:val="26"/>
              </w:rPr>
            </w:pPr>
          </w:p>
          <w:p w:rsidR="00D05A87" w:rsidRDefault="00692BC6">
            <w:pPr>
              <w:pStyle w:val="TableParagraph"/>
              <w:spacing w:before="1"/>
              <w:ind w:left="709" w:right="699"/>
              <w:jc w:val="center"/>
              <w:rPr>
                <w:sz w:val="18"/>
              </w:rPr>
            </w:pPr>
            <w:r>
              <w:rPr>
                <w:sz w:val="18"/>
              </w:rPr>
              <w:t>3.8</w:t>
            </w:r>
          </w:p>
        </w:tc>
        <w:tc>
          <w:tcPr>
            <w:tcW w:w="1575" w:type="dxa"/>
          </w:tcPr>
          <w:p w:rsidR="00D05A87" w:rsidRDefault="00D05A87">
            <w:pPr>
              <w:pStyle w:val="TableParagraph"/>
              <w:rPr>
                <w:rFonts w:ascii="Times New Roman"/>
                <w:sz w:val="16"/>
              </w:rPr>
            </w:pPr>
          </w:p>
        </w:tc>
      </w:tr>
      <w:tr w:rsidR="00D05A87">
        <w:trPr>
          <w:trHeight w:val="1464"/>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D05A87">
            <w:pPr>
              <w:pStyle w:val="TableParagraph"/>
              <w:rPr>
                <w:sz w:val="18"/>
                <w:lang w:eastAsia="zh-CN"/>
              </w:rPr>
            </w:pPr>
          </w:p>
          <w:p w:rsidR="00D05A87" w:rsidRDefault="00D05A87">
            <w:pPr>
              <w:pStyle w:val="TableParagraph"/>
              <w:spacing w:before="4"/>
              <w:rPr>
                <w:lang w:eastAsia="zh-CN"/>
              </w:rPr>
            </w:pPr>
          </w:p>
          <w:p w:rsidR="00D05A87" w:rsidRDefault="00692BC6">
            <w:pPr>
              <w:pStyle w:val="TableParagraph"/>
              <w:spacing w:line="230" w:lineRule="auto"/>
              <w:ind w:left="2141" w:right="10" w:hanging="2121"/>
              <w:rPr>
                <w:sz w:val="18"/>
                <w:lang w:eastAsia="zh-CN"/>
              </w:rPr>
            </w:pPr>
            <w:r>
              <w:rPr>
                <w:sz w:val="18"/>
                <w:lang w:eastAsia="zh-CN"/>
              </w:rPr>
              <w:t>主办互联网</w:t>
            </w:r>
            <w:r>
              <w:rPr>
                <w:sz w:val="18"/>
                <w:lang w:eastAsia="zh-CN"/>
              </w:rPr>
              <w:t>+</w:t>
            </w:r>
            <w:r>
              <w:rPr>
                <w:sz w:val="18"/>
                <w:lang w:eastAsia="zh-CN"/>
              </w:rPr>
              <w:t>围产营养门诊规范化建设项目，加强与国际学者、专家的相互交流和合作，促进行内技术的发展</w:t>
            </w:r>
          </w:p>
        </w:tc>
        <w:tc>
          <w:tcPr>
            <w:tcW w:w="3114" w:type="dxa"/>
          </w:tcPr>
          <w:p w:rsidR="00D05A87" w:rsidRDefault="00D05A87">
            <w:pPr>
              <w:pStyle w:val="TableParagraph"/>
              <w:rPr>
                <w:sz w:val="18"/>
                <w:lang w:eastAsia="zh-CN"/>
              </w:rPr>
            </w:pPr>
          </w:p>
          <w:p w:rsidR="00D05A87" w:rsidRDefault="00D05A87">
            <w:pPr>
              <w:pStyle w:val="TableParagraph"/>
              <w:rPr>
                <w:sz w:val="23"/>
                <w:lang w:eastAsia="zh-CN"/>
              </w:rPr>
            </w:pPr>
          </w:p>
          <w:p w:rsidR="00D05A87" w:rsidRDefault="00692BC6">
            <w:pPr>
              <w:pStyle w:val="TableParagraph"/>
              <w:spacing w:line="230" w:lineRule="auto"/>
              <w:ind w:left="203" w:right="96" w:hanging="91"/>
              <w:rPr>
                <w:sz w:val="18"/>
                <w:lang w:eastAsia="zh-CN"/>
              </w:rPr>
            </w:pPr>
            <w:r>
              <w:rPr>
                <w:sz w:val="18"/>
                <w:lang w:eastAsia="zh-CN"/>
              </w:rPr>
              <w:t>举办</w:t>
            </w:r>
            <w:r>
              <w:rPr>
                <w:sz w:val="18"/>
                <w:lang w:eastAsia="zh-CN"/>
              </w:rPr>
              <w:t>1</w:t>
            </w:r>
            <w:r>
              <w:rPr>
                <w:sz w:val="18"/>
                <w:lang w:eastAsia="zh-CN"/>
              </w:rPr>
              <w:t>次全国性的培训班，邀请</w:t>
            </w:r>
            <w:r>
              <w:rPr>
                <w:sz w:val="18"/>
                <w:lang w:eastAsia="zh-CN"/>
              </w:rPr>
              <w:t>2</w:t>
            </w:r>
            <w:r>
              <w:rPr>
                <w:sz w:val="18"/>
                <w:lang w:eastAsia="zh-CN"/>
              </w:rPr>
              <w:t>名国外专家进行线上或线下交流和讲座</w:t>
            </w:r>
          </w:p>
        </w:tc>
        <w:tc>
          <w:tcPr>
            <w:tcW w:w="3100" w:type="dxa"/>
          </w:tcPr>
          <w:p w:rsidR="00D05A87" w:rsidRDefault="00692BC6">
            <w:pPr>
              <w:pStyle w:val="TableParagraph"/>
              <w:spacing w:before="83" w:line="230" w:lineRule="auto"/>
              <w:ind w:left="57" w:right="47"/>
              <w:jc w:val="center"/>
              <w:rPr>
                <w:sz w:val="18"/>
                <w:lang w:eastAsia="zh-CN"/>
              </w:rPr>
            </w:pPr>
            <w:r>
              <w:rPr>
                <w:sz w:val="18"/>
                <w:lang w:eastAsia="zh-CN"/>
              </w:rPr>
              <w:t>举办第十四届全国围产营养与代谢性疾病新进展研讨会暨第五届产科内分泌相关问题国际研讨会暨中国妇幼保健协会互联网</w:t>
            </w:r>
            <w:r>
              <w:rPr>
                <w:sz w:val="18"/>
                <w:lang w:eastAsia="zh-CN"/>
              </w:rPr>
              <w:t>+</w:t>
            </w:r>
            <w:r>
              <w:rPr>
                <w:sz w:val="18"/>
                <w:lang w:eastAsia="zh-CN"/>
              </w:rPr>
              <w:t>围产营养门诊规范化建设项目培训会，邀请了澳大利亚、美国</w:t>
            </w:r>
            <w:r>
              <w:rPr>
                <w:sz w:val="18"/>
                <w:lang w:eastAsia="zh-CN"/>
              </w:rPr>
              <w:t>2</w:t>
            </w:r>
            <w:r>
              <w:rPr>
                <w:sz w:val="18"/>
                <w:lang w:eastAsia="zh-CN"/>
              </w:rPr>
              <w:t>名国外专家进行线上交流</w:t>
            </w:r>
          </w:p>
        </w:tc>
        <w:tc>
          <w:tcPr>
            <w:tcW w:w="1873" w:type="dxa"/>
          </w:tcPr>
          <w:p w:rsidR="00D05A87" w:rsidRDefault="00D05A87">
            <w:pPr>
              <w:pStyle w:val="TableParagraph"/>
              <w:rPr>
                <w:sz w:val="18"/>
                <w:lang w:eastAsia="zh-CN"/>
              </w:rPr>
            </w:pPr>
          </w:p>
          <w:p w:rsidR="00D05A87" w:rsidRDefault="00D05A87">
            <w:pPr>
              <w:pStyle w:val="TableParagraph"/>
              <w:rPr>
                <w:sz w:val="18"/>
                <w:lang w:eastAsia="zh-CN"/>
              </w:rPr>
            </w:pPr>
          </w:p>
          <w:p w:rsidR="00D05A87" w:rsidRDefault="00D05A87">
            <w:pPr>
              <w:pStyle w:val="TableParagraph"/>
              <w:spacing w:before="11"/>
              <w:rPr>
                <w:sz w:val="12"/>
                <w:lang w:eastAsia="zh-CN"/>
              </w:rPr>
            </w:pPr>
          </w:p>
          <w:p w:rsidR="00D05A87" w:rsidRDefault="00692BC6">
            <w:pPr>
              <w:pStyle w:val="TableParagraph"/>
              <w:spacing w:before="1"/>
              <w:ind w:left="16"/>
              <w:jc w:val="center"/>
              <w:rPr>
                <w:sz w:val="18"/>
              </w:rPr>
            </w:pPr>
            <w:r>
              <w:rPr>
                <w:sz w:val="18"/>
              </w:rPr>
              <w:t>4</w:t>
            </w:r>
          </w:p>
        </w:tc>
        <w:tc>
          <w:tcPr>
            <w:tcW w:w="1833" w:type="dxa"/>
          </w:tcPr>
          <w:p w:rsidR="00D05A87" w:rsidRDefault="00D05A87">
            <w:pPr>
              <w:pStyle w:val="TableParagraph"/>
              <w:rPr>
                <w:sz w:val="18"/>
              </w:rPr>
            </w:pPr>
          </w:p>
          <w:p w:rsidR="00D05A87" w:rsidRDefault="00D05A87">
            <w:pPr>
              <w:pStyle w:val="TableParagraph"/>
              <w:rPr>
                <w:sz w:val="18"/>
              </w:rPr>
            </w:pPr>
          </w:p>
          <w:p w:rsidR="00D05A87" w:rsidRDefault="00D05A87">
            <w:pPr>
              <w:pStyle w:val="TableParagraph"/>
              <w:spacing w:before="11"/>
              <w:rPr>
                <w:sz w:val="12"/>
              </w:rPr>
            </w:pPr>
          </w:p>
          <w:p w:rsidR="00D05A87" w:rsidRDefault="00692BC6">
            <w:pPr>
              <w:pStyle w:val="TableParagraph"/>
              <w:spacing w:before="1"/>
              <w:ind w:left="709" w:right="699"/>
              <w:jc w:val="center"/>
              <w:rPr>
                <w:sz w:val="18"/>
              </w:rPr>
            </w:pPr>
            <w:r>
              <w:rPr>
                <w:sz w:val="18"/>
              </w:rPr>
              <w:t>3.8</w:t>
            </w:r>
          </w:p>
        </w:tc>
        <w:tc>
          <w:tcPr>
            <w:tcW w:w="1575" w:type="dxa"/>
          </w:tcPr>
          <w:p w:rsidR="00D05A87" w:rsidRDefault="00D05A87">
            <w:pPr>
              <w:pStyle w:val="TableParagraph"/>
              <w:rPr>
                <w:rFonts w:ascii="Times New Roman"/>
                <w:sz w:val="16"/>
              </w:rPr>
            </w:pPr>
          </w:p>
        </w:tc>
      </w:tr>
      <w:tr w:rsidR="00D05A87">
        <w:trPr>
          <w:trHeight w:val="896"/>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D05A87">
            <w:pPr>
              <w:pStyle w:val="TableParagraph"/>
              <w:spacing w:before="1"/>
              <w:rPr>
                <w:sz w:val="18"/>
                <w:lang w:eastAsia="zh-CN"/>
              </w:rPr>
            </w:pPr>
          </w:p>
          <w:p w:rsidR="00D05A87" w:rsidRDefault="00692BC6">
            <w:pPr>
              <w:pStyle w:val="TableParagraph"/>
              <w:spacing w:before="1" w:line="230" w:lineRule="auto"/>
              <w:ind w:left="1780" w:right="55" w:hanging="1715"/>
              <w:rPr>
                <w:sz w:val="18"/>
                <w:lang w:eastAsia="zh-CN"/>
              </w:rPr>
            </w:pPr>
            <w:r>
              <w:rPr>
                <w:sz w:val="18"/>
                <w:lang w:eastAsia="zh-CN"/>
              </w:rPr>
              <w:t>提升医院单绒毛膜性双胎并发症超声评估方面影响力，为医院进行单绒双胎并发症超声诊断及预后评估提供研究支撑</w:t>
            </w:r>
          </w:p>
        </w:tc>
        <w:tc>
          <w:tcPr>
            <w:tcW w:w="3114" w:type="dxa"/>
          </w:tcPr>
          <w:p w:rsidR="00D05A87" w:rsidRDefault="00D05A87">
            <w:pPr>
              <w:pStyle w:val="TableParagraph"/>
              <w:spacing w:before="10"/>
              <w:rPr>
                <w:sz w:val="18"/>
                <w:lang w:eastAsia="zh-CN"/>
              </w:rPr>
            </w:pPr>
          </w:p>
          <w:p w:rsidR="00D05A87" w:rsidRDefault="00692BC6">
            <w:pPr>
              <w:pStyle w:val="TableParagraph"/>
              <w:spacing w:before="1" w:line="230" w:lineRule="auto"/>
              <w:ind w:left="654" w:right="96" w:hanging="542"/>
              <w:rPr>
                <w:sz w:val="18"/>
                <w:lang w:eastAsia="zh-CN"/>
              </w:rPr>
            </w:pPr>
            <w:r>
              <w:rPr>
                <w:sz w:val="18"/>
                <w:lang w:eastAsia="zh-CN"/>
              </w:rPr>
              <w:t>2021</w:t>
            </w:r>
            <w:r>
              <w:rPr>
                <w:sz w:val="18"/>
                <w:lang w:eastAsia="zh-CN"/>
              </w:rPr>
              <w:t>年单绒毛膜性双胎超声评估门诊就诊量较</w:t>
            </w:r>
            <w:r>
              <w:rPr>
                <w:sz w:val="18"/>
                <w:lang w:eastAsia="zh-CN"/>
              </w:rPr>
              <w:t>2020</w:t>
            </w:r>
            <w:r>
              <w:rPr>
                <w:sz w:val="18"/>
                <w:lang w:eastAsia="zh-CN"/>
              </w:rPr>
              <w:t>年提升</w:t>
            </w:r>
            <w:r>
              <w:rPr>
                <w:sz w:val="18"/>
                <w:lang w:eastAsia="zh-CN"/>
              </w:rPr>
              <w:t>5%</w:t>
            </w:r>
          </w:p>
        </w:tc>
        <w:tc>
          <w:tcPr>
            <w:tcW w:w="3100" w:type="dxa"/>
          </w:tcPr>
          <w:p w:rsidR="00D05A87" w:rsidRDefault="00692BC6">
            <w:pPr>
              <w:pStyle w:val="TableParagraph"/>
              <w:spacing w:before="128" w:line="230" w:lineRule="auto"/>
              <w:ind w:left="57" w:right="47" w:firstLine="135"/>
              <w:rPr>
                <w:sz w:val="18"/>
                <w:lang w:eastAsia="zh-CN"/>
              </w:rPr>
            </w:pPr>
            <w:r>
              <w:rPr>
                <w:sz w:val="18"/>
                <w:lang w:eastAsia="zh-CN"/>
              </w:rPr>
              <w:t>已开设单绒毛膜性双胎超声评估门诊，年就诊量超过</w:t>
            </w:r>
            <w:r>
              <w:rPr>
                <w:sz w:val="18"/>
                <w:lang w:eastAsia="zh-CN"/>
              </w:rPr>
              <w:t>200</w:t>
            </w:r>
            <w:r>
              <w:rPr>
                <w:sz w:val="18"/>
                <w:lang w:eastAsia="zh-CN"/>
              </w:rPr>
              <w:t>人次，提升超过</w:t>
            </w:r>
          </w:p>
          <w:p w:rsidR="00D05A87" w:rsidRDefault="00692BC6">
            <w:pPr>
              <w:pStyle w:val="TableParagraph"/>
              <w:spacing w:line="223" w:lineRule="exact"/>
              <w:ind w:left="55" w:right="47"/>
              <w:jc w:val="center"/>
              <w:rPr>
                <w:sz w:val="18"/>
              </w:rPr>
            </w:pPr>
            <w:r>
              <w:rPr>
                <w:sz w:val="18"/>
              </w:rPr>
              <w:t>5%</w:t>
            </w:r>
          </w:p>
        </w:tc>
        <w:tc>
          <w:tcPr>
            <w:tcW w:w="1873" w:type="dxa"/>
          </w:tcPr>
          <w:p w:rsidR="00D05A87" w:rsidRDefault="00D05A87">
            <w:pPr>
              <w:pStyle w:val="TableParagraph"/>
              <w:spacing w:before="9"/>
              <w:rPr>
                <w:sz w:val="26"/>
              </w:rPr>
            </w:pPr>
          </w:p>
          <w:p w:rsidR="00D05A87" w:rsidRDefault="00692BC6">
            <w:pPr>
              <w:pStyle w:val="TableParagraph"/>
              <w:ind w:left="16"/>
              <w:jc w:val="center"/>
              <w:rPr>
                <w:sz w:val="18"/>
              </w:rPr>
            </w:pPr>
            <w:r>
              <w:rPr>
                <w:sz w:val="18"/>
              </w:rPr>
              <w:t>3</w:t>
            </w:r>
          </w:p>
        </w:tc>
        <w:tc>
          <w:tcPr>
            <w:tcW w:w="1833" w:type="dxa"/>
          </w:tcPr>
          <w:p w:rsidR="00D05A87" w:rsidRDefault="00D05A87">
            <w:pPr>
              <w:pStyle w:val="TableParagraph"/>
              <w:spacing w:before="9"/>
              <w:rPr>
                <w:sz w:val="26"/>
              </w:rPr>
            </w:pPr>
          </w:p>
          <w:p w:rsidR="00D05A87" w:rsidRDefault="00692BC6">
            <w:pPr>
              <w:pStyle w:val="TableParagraph"/>
              <w:ind w:left="10"/>
              <w:jc w:val="center"/>
              <w:rPr>
                <w:sz w:val="18"/>
              </w:rPr>
            </w:pPr>
            <w:r>
              <w:rPr>
                <w:sz w:val="18"/>
              </w:rPr>
              <w:t>3</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val="restart"/>
          </w:tcPr>
          <w:p w:rsidR="00D05A87" w:rsidRDefault="00692BC6">
            <w:pPr>
              <w:pStyle w:val="TableParagraph"/>
              <w:spacing w:before="74" w:line="230" w:lineRule="auto"/>
              <w:ind w:left="26" w:right="25" w:firstLine="90"/>
              <w:rPr>
                <w:sz w:val="18"/>
                <w:lang w:eastAsia="zh-CN"/>
              </w:rPr>
            </w:pPr>
            <w:r>
              <w:rPr>
                <w:sz w:val="18"/>
                <w:lang w:eastAsia="zh-CN"/>
              </w:rPr>
              <w:t>服务对象满意度指标</w:t>
            </w:r>
          </w:p>
          <w:p w:rsidR="00D05A87" w:rsidRDefault="00692BC6">
            <w:pPr>
              <w:pStyle w:val="TableParagraph"/>
              <w:spacing w:line="223" w:lineRule="exact"/>
              <w:ind w:left="207"/>
              <w:rPr>
                <w:sz w:val="18"/>
                <w:lang w:eastAsia="zh-CN"/>
              </w:rPr>
            </w:pPr>
            <w:r>
              <w:rPr>
                <w:sz w:val="18"/>
                <w:lang w:eastAsia="zh-CN"/>
              </w:rPr>
              <w:t>（</w:t>
            </w:r>
            <w:r>
              <w:rPr>
                <w:sz w:val="18"/>
                <w:lang w:eastAsia="zh-CN"/>
              </w:rPr>
              <w:t>10</w:t>
            </w:r>
            <w:r>
              <w:rPr>
                <w:sz w:val="18"/>
                <w:lang w:eastAsia="zh-CN"/>
              </w:rPr>
              <w:t>）</w:t>
            </w:r>
          </w:p>
        </w:tc>
        <w:tc>
          <w:tcPr>
            <w:tcW w:w="6455" w:type="dxa"/>
            <w:gridSpan w:val="2"/>
          </w:tcPr>
          <w:p w:rsidR="00D05A87" w:rsidRDefault="00692BC6">
            <w:pPr>
              <w:pStyle w:val="TableParagraph"/>
              <w:spacing w:before="85"/>
              <w:ind w:left="2304" w:right="2295"/>
              <w:jc w:val="center"/>
              <w:rPr>
                <w:sz w:val="18"/>
              </w:rPr>
            </w:pPr>
            <w:proofErr w:type="spellStart"/>
            <w:r>
              <w:rPr>
                <w:sz w:val="18"/>
              </w:rPr>
              <w:t>研究参与人员满意度</w:t>
            </w:r>
            <w:proofErr w:type="spellEnd"/>
          </w:p>
        </w:tc>
        <w:tc>
          <w:tcPr>
            <w:tcW w:w="3114" w:type="dxa"/>
          </w:tcPr>
          <w:p w:rsidR="00D05A87" w:rsidRDefault="00692BC6">
            <w:pPr>
              <w:pStyle w:val="TableParagraph"/>
              <w:spacing w:before="90"/>
              <w:ind w:left="110" w:right="96"/>
              <w:jc w:val="center"/>
              <w:rPr>
                <w:sz w:val="18"/>
              </w:rPr>
            </w:pPr>
            <w:r>
              <w:rPr>
                <w:sz w:val="18"/>
              </w:rPr>
              <w:t>达到</w:t>
            </w:r>
            <w:r>
              <w:rPr>
                <w:sz w:val="18"/>
              </w:rPr>
              <w:t>90%</w:t>
            </w:r>
          </w:p>
        </w:tc>
        <w:tc>
          <w:tcPr>
            <w:tcW w:w="3100" w:type="dxa"/>
          </w:tcPr>
          <w:p w:rsidR="00D05A87" w:rsidRDefault="00692BC6">
            <w:pPr>
              <w:pStyle w:val="TableParagraph"/>
              <w:spacing w:before="90"/>
              <w:ind w:left="57" w:right="40"/>
              <w:jc w:val="center"/>
              <w:rPr>
                <w:sz w:val="18"/>
              </w:rPr>
            </w:pPr>
            <w:r>
              <w:rPr>
                <w:sz w:val="18"/>
              </w:rPr>
              <w:t>97.50%</w:t>
            </w:r>
          </w:p>
        </w:tc>
        <w:tc>
          <w:tcPr>
            <w:tcW w:w="1873" w:type="dxa"/>
          </w:tcPr>
          <w:p w:rsidR="00D05A87" w:rsidRDefault="00692BC6">
            <w:pPr>
              <w:pStyle w:val="TableParagraph"/>
              <w:spacing w:before="90"/>
              <w:ind w:left="16"/>
              <w:jc w:val="center"/>
              <w:rPr>
                <w:sz w:val="18"/>
              </w:rPr>
            </w:pPr>
            <w:r>
              <w:rPr>
                <w:sz w:val="18"/>
              </w:rPr>
              <w:t>5</w:t>
            </w:r>
          </w:p>
        </w:tc>
        <w:tc>
          <w:tcPr>
            <w:tcW w:w="1833" w:type="dxa"/>
          </w:tcPr>
          <w:p w:rsidR="00D05A87" w:rsidRDefault="00692BC6">
            <w:pPr>
              <w:pStyle w:val="TableParagraph"/>
              <w:spacing w:before="90"/>
              <w:ind w:left="10"/>
              <w:jc w:val="center"/>
              <w:rPr>
                <w:sz w:val="18"/>
              </w:rPr>
            </w:pPr>
            <w:r>
              <w:rPr>
                <w:sz w:val="18"/>
              </w:rPr>
              <w:t>5</w:t>
            </w:r>
          </w:p>
        </w:tc>
        <w:tc>
          <w:tcPr>
            <w:tcW w:w="1575" w:type="dxa"/>
          </w:tcPr>
          <w:p w:rsidR="00D05A87" w:rsidRDefault="00D05A87">
            <w:pPr>
              <w:pStyle w:val="TableParagraph"/>
              <w:rPr>
                <w:rFonts w:ascii="Times New Roman"/>
                <w:sz w:val="16"/>
              </w:rPr>
            </w:pPr>
          </w:p>
        </w:tc>
      </w:tr>
      <w:tr w:rsidR="00D05A87">
        <w:trPr>
          <w:trHeight w:val="391"/>
        </w:trPr>
        <w:tc>
          <w:tcPr>
            <w:tcW w:w="930" w:type="dxa"/>
            <w:vMerge/>
            <w:tcBorders>
              <w:top w:val="nil"/>
            </w:tcBorders>
          </w:tcPr>
          <w:p w:rsidR="00D05A87" w:rsidRDefault="00D05A87">
            <w:pPr>
              <w:rPr>
                <w:sz w:val="2"/>
                <w:szCs w:val="2"/>
              </w:rPr>
            </w:pPr>
          </w:p>
        </w:tc>
        <w:tc>
          <w:tcPr>
            <w:tcW w:w="755" w:type="dxa"/>
            <w:vMerge/>
            <w:tcBorders>
              <w:top w:val="nil"/>
            </w:tcBorders>
          </w:tcPr>
          <w:p w:rsidR="00D05A87" w:rsidRDefault="00D05A87">
            <w:pPr>
              <w:rPr>
                <w:sz w:val="2"/>
                <w:szCs w:val="2"/>
              </w:rPr>
            </w:pPr>
          </w:p>
        </w:tc>
        <w:tc>
          <w:tcPr>
            <w:tcW w:w="971" w:type="dxa"/>
            <w:vMerge/>
            <w:tcBorders>
              <w:top w:val="nil"/>
            </w:tcBorders>
          </w:tcPr>
          <w:p w:rsidR="00D05A87" w:rsidRDefault="00D05A87">
            <w:pPr>
              <w:rPr>
                <w:sz w:val="2"/>
                <w:szCs w:val="2"/>
              </w:rPr>
            </w:pPr>
          </w:p>
        </w:tc>
        <w:tc>
          <w:tcPr>
            <w:tcW w:w="6455" w:type="dxa"/>
            <w:gridSpan w:val="2"/>
          </w:tcPr>
          <w:p w:rsidR="00D05A87" w:rsidRDefault="00692BC6">
            <w:pPr>
              <w:pStyle w:val="TableParagraph"/>
              <w:spacing w:before="85"/>
              <w:ind w:left="2304" w:right="2295"/>
              <w:jc w:val="center"/>
              <w:rPr>
                <w:sz w:val="18"/>
              </w:rPr>
            </w:pPr>
            <w:proofErr w:type="spellStart"/>
            <w:r>
              <w:rPr>
                <w:sz w:val="18"/>
              </w:rPr>
              <w:t>患者满意度</w:t>
            </w:r>
            <w:proofErr w:type="spellEnd"/>
          </w:p>
        </w:tc>
        <w:tc>
          <w:tcPr>
            <w:tcW w:w="3114" w:type="dxa"/>
          </w:tcPr>
          <w:p w:rsidR="00D05A87" w:rsidRDefault="00692BC6">
            <w:pPr>
              <w:pStyle w:val="TableParagraph"/>
              <w:spacing w:before="90"/>
              <w:ind w:left="110" w:right="96"/>
              <w:jc w:val="center"/>
              <w:rPr>
                <w:sz w:val="18"/>
              </w:rPr>
            </w:pPr>
            <w:r>
              <w:rPr>
                <w:sz w:val="18"/>
              </w:rPr>
              <w:t>达到</w:t>
            </w:r>
            <w:r>
              <w:rPr>
                <w:sz w:val="18"/>
              </w:rPr>
              <w:t>90%</w:t>
            </w:r>
          </w:p>
        </w:tc>
        <w:tc>
          <w:tcPr>
            <w:tcW w:w="3100" w:type="dxa"/>
          </w:tcPr>
          <w:p w:rsidR="00D05A87" w:rsidRDefault="00692BC6">
            <w:pPr>
              <w:pStyle w:val="TableParagraph"/>
              <w:spacing w:before="90"/>
              <w:ind w:left="57" w:right="40"/>
              <w:jc w:val="center"/>
              <w:rPr>
                <w:sz w:val="18"/>
              </w:rPr>
            </w:pPr>
            <w:r>
              <w:rPr>
                <w:sz w:val="18"/>
              </w:rPr>
              <w:t>90.88%</w:t>
            </w:r>
          </w:p>
        </w:tc>
        <w:tc>
          <w:tcPr>
            <w:tcW w:w="1873" w:type="dxa"/>
          </w:tcPr>
          <w:p w:rsidR="00D05A87" w:rsidRDefault="00692BC6">
            <w:pPr>
              <w:pStyle w:val="TableParagraph"/>
              <w:spacing w:before="90"/>
              <w:ind w:left="16"/>
              <w:jc w:val="center"/>
              <w:rPr>
                <w:sz w:val="18"/>
              </w:rPr>
            </w:pPr>
            <w:r>
              <w:rPr>
                <w:sz w:val="18"/>
              </w:rPr>
              <w:t>5</w:t>
            </w:r>
          </w:p>
        </w:tc>
        <w:tc>
          <w:tcPr>
            <w:tcW w:w="1833" w:type="dxa"/>
          </w:tcPr>
          <w:p w:rsidR="00D05A87" w:rsidRDefault="00692BC6">
            <w:pPr>
              <w:pStyle w:val="TableParagraph"/>
              <w:spacing w:before="90"/>
              <w:ind w:left="10"/>
              <w:jc w:val="center"/>
              <w:rPr>
                <w:sz w:val="18"/>
              </w:rPr>
            </w:pPr>
            <w:r>
              <w:rPr>
                <w:sz w:val="18"/>
              </w:rPr>
              <w:t>5</w:t>
            </w:r>
          </w:p>
        </w:tc>
        <w:tc>
          <w:tcPr>
            <w:tcW w:w="1575" w:type="dxa"/>
          </w:tcPr>
          <w:p w:rsidR="00D05A87" w:rsidRDefault="00D05A87">
            <w:pPr>
              <w:pStyle w:val="TableParagraph"/>
              <w:rPr>
                <w:rFonts w:ascii="Times New Roman"/>
                <w:sz w:val="16"/>
              </w:rPr>
            </w:pPr>
          </w:p>
        </w:tc>
      </w:tr>
      <w:tr w:rsidR="00D05A87">
        <w:trPr>
          <w:trHeight w:val="391"/>
        </w:trPr>
        <w:tc>
          <w:tcPr>
            <w:tcW w:w="17198" w:type="dxa"/>
            <w:gridSpan w:val="8"/>
          </w:tcPr>
          <w:p w:rsidR="00D05A87" w:rsidRDefault="00692BC6">
            <w:pPr>
              <w:pStyle w:val="TableParagraph"/>
              <w:spacing w:before="85"/>
              <w:ind w:left="28"/>
              <w:rPr>
                <w:sz w:val="18"/>
              </w:rPr>
            </w:pPr>
            <w:r>
              <w:rPr>
                <w:sz w:val="18"/>
              </w:rPr>
              <w:t>总分：</w:t>
            </w:r>
            <w:r>
              <w:rPr>
                <w:sz w:val="18"/>
              </w:rPr>
              <w:t>100</w:t>
            </w:r>
          </w:p>
        </w:tc>
        <w:tc>
          <w:tcPr>
            <w:tcW w:w="3408" w:type="dxa"/>
            <w:gridSpan w:val="2"/>
          </w:tcPr>
          <w:p w:rsidR="00D05A87" w:rsidRDefault="00692BC6">
            <w:pPr>
              <w:pStyle w:val="TableParagraph"/>
              <w:spacing w:before="85"/>
              <w:ind w:left="1458" w:right="1444"/>
              <w:jc w:val="center"/>
              <w:rPr>
                <w:sz w:val="18"/>
              </w:rPr>
            </w:pPr>
            <w:r>
              <w:rPr>
                <w:sz w:val="18"/>
              </w:rPr>
              <w:t>92.58</w:t>
            </w:r>
          </w:p>
        </w:tc>
      </w:tr>
    </w:tbl>
    <w:p w:rsidR="00D05A87" w:rsidRDefault="00D05A87">
      <w:pPr>
        <w:pStyle w:val="a3"/>
        <w:spacing w:line="240" w:lineRule="auto"/>
        <w:rPr>
          <w:sz w:val="18"/>
        </w:rPr>
      </w:pPr>
    </w:p>
    <w:p w:rsidR="00D05A87" w:rsidRDefault="00D05A87">
      <w:pPr>
        <w:pStyle w:val="a3"/>
        <w:spacing w:line="240" w:lineRule="auto"/>
        <w:rPr>
          <w:sz w:val="18"/>
        </w:rPr>
      </w:pPr>
    </w:p>
    <w:p w:rsidR="00D05A87" w:rsidRDefault="00D05A87">
      <w:pPr>
        <w:pStyle w:val="a3"/>
        <w:spacing w:before="6" w:line="240" w:lineRule="auto"/>
        <w:rPr>
          <w:sz w:val="13"/>
        </w:rPr>
      </w:pPr>
    </w:p>
    <w:p w:rsidR="00D05A87" w:rsidRDefault="00692BC6">
      <w:pPr>
        <w:pStyle w:val="a3"/>
        <w:spacing w:line="204" w:lineRule="exact"/>
        <w:ind w:left="151"/>
      </w:pPr>
      <w:proofErr w:type="spellStart"/>
      <w:r>
        <w:rPr>
          <w:w w:val="105"/>
        </w:rPr>
        <w:t>填报注意事项</w:t>
      </w:r>
      <w:proofErr w:type="spellEnd"/>
      <w:r>
        <w:rPr>
          <w:w w:val="105"/>
        </w:rPr>
        <w:t>：</w:t>
      </w:r>
    </w:p>
    <w:p w:rsidR="00D05A87" w:rsidRDefault="00692BC6">
      <w:pPr>
        <w:pStyle w:val="a4"/>
        <w:numPr>
          <w:ilvl w:val="0"/>
          <w:numId w:val="1"/>
        </w:numPr>
        <w:tabs>
          <w:tab w:val="left" w:pos="323"/>
        </w:tabs>
        <w:ind w:hanging="171"/>
        <w:jc w:val="left"/>
        <w:rPr>
          <w:sz w:val="16"/>
          <w:lang w:eastAsia="zh-CN"/>
        </w:rPr>
      </w:pPr>
      <w:r>
        <w:rPr>
          <w:w w:val="105"/>
          <w:sz w:val="16"/>
          <w:lang w:eastAsia="zh-CN"/>
        </w:rPr>
        <w:t>得分一档最高不能超过该指标分值上限。</w:t>
      </w:r>
    </w:p>
    <w:p w:rsidR="00D05A87" w:rsidRDefault="00692BC6">
      <w:pPr>
        <w:pStyle w:val="a4"/>
        <w:numPr>
          <w:ilvl w:val="0"/>
          <w:numId w:val="1"/>
        </w:numPr>
        <w:tabs>
          <w:tab w:val="left" w:pos="666"/>
        </w:tabs>
        <w:ind w:left="665" w:hanging="171"/>
        <w:jc w:val="left"/>
        <w:rPr>
          <w:sz w:val="16"/>
          <w:lang w:eastAsia="zh-CN"/>
        </w:rPr>
      </w:pPr>
      <w:r>
        <w:rPr>
          <w:w w:val="105"/>
          <w:sz w:val="16"/>
          <w:lang w:eastAsia="zh-CN"/>
        </w:rPr>
        <w:t>定量指标若为正向指标，则得分计算方法应用全年实际值（</w:t>
      </w:r>
      <w:r>
        <w:rPr>
          <w:w w:val="105"/>
          <w:sz w:val="16"/>
          <w:lang w:eastAsia="zh-CN"/>
        </w:rPr>
        <w:t>B</w:t>
      </w:r>
      <w:r>
        <w:rPr>
          <w:w w:val="105"/>
          <w:sz w:val="16"/>
          <w:lang w:eastAsia="zh-CN"/>
        </w:rPr>
        <w:t>）</w:t>
      </w:r>
      <w:r>
        <w:rPr>
          <w:w w:val="105"/>
          <w:sz w:val="16"/>
          <w:lang w:eastAsia="zh-CN"/>
        </w:rPr>
        <w:t>/</w:t>
      </w:r>
      <w:r>
        <w:rPr>
          <w:w w:val="105"/>
          <w:sz w:val="16"/>
          <w:lang w:eastAsia="zh-CN"/>
        </w:rPr>
        <w:t>年度指标值（</w:t>
      </w:r>
      <w:r>
        <w:rPr>
          <w:w w:val="105"/>
          <w:sz w:val="16"/>
          <w:lang w:eastAsia="zh-CN"/>
        </w:rPr>
        <w:t>A</w:t>
      </w:r>
      <w:r>
        <w:rPr>
          <w:w w:val="105"/>
          <w:sz w:val="16"/>
          <w:lang w:eastAsia="zh-CN"/>
        </w:rPr>
        <w:t>）</w:t>
      </w:r>
      <w:r>
        <w:rPr>
          <w:w w:val="105"/>
          <w:sz w:val="16"/>
          <w:lang w:eastAsia="zh-CN"/>
        </w:rPr>
        <w:t>*</w:t>
      </w:r>
      <w:r>
        <w:rPr>
          <w:w w:val="105"/>
          <w:sz w:val="16"/>
          <w:lang w:eastAsia="zh-CN"/>
        </w:rPr>
        <w:t>该指标分值；若定量指标为反向指标，则得分计算方法应用年度指标值（</w:t>
      </w:r>
      <w:r>
        <w:rPr>
          <w:w w:val="105"/>
          <w:sz w:val="16"/>
          <w:lang w:eastAsia="zh-CN"/>
        </w:rPr>
        <w:t>A</w:t>
      </w:r>
      <w:r>
        <w:rPr>
          <w:w w:val="105"/>
          <w:sz w:val="16"/>
          <w:lang w:eastAsia="zh-CN"/>
        </w:rPr>
        <w:t>）</w:t>
      </w:r>
      <w:r>
        <w:rPr>
          <w:w w:val="105"/>
          <w:sz w:val="16"/>
          <w:lang w:eastAsia="zh-CN"/>
        </w:rPr>
        <w:t>/</w:t>
      </w:r>
      <w:r>
        <w:rPr>
          <w:w w:val="105"/>
          <w:sz w:val="16"/>
          <w:lang w:eastAsia="zh-CN"/>
        </w:rPr>
        <w:t>全年实际值（</w:t>
      </w:r>
      <w:r>
        <w:rPr>
          <w:w w:val="105"/>
          <w:sz w:val="16"/>
          <w:lang w:eastAsia="zh-CN"/>
        </w:rPr>
        <w:t>B</w:t>
      </w:r>
      <w:r>
        <w:rPr>
          <w:w w:val="105"/>
          <w:sz w:val="16"/>
          <w:lang w:eastAsia="zh-CN"/>
        </w:rPr>
        <w:t>）</w:t>
      </w:r>
      <w:r>
        <w:rPr>
          <w:w w:val="105"/>
          <w:sz w:val="16"/>
          <w:lang w:eastAsia="zh-CN"/>
        </w:rPr>
        <w:t>*</w:t>
      </w:r>
      <w:r>
        <w:rPr>
          <w:w w:val="105"/>
          <w:sz w:val="16"/>
          <w:lang w:eastAsia="zh-CN"/>
        </w:rPr>
        <w:t>该指标分值。若年初指标值设定偏低，则得分计算方法应用（全年实际值（</w:t>
      </w:r>
      <w:r>
        <w:rPr>
          <w:w w:val="105"/>
          <w:sz w:val="16"/>
          <w:lang w:eastAsia="zh-CN"/>
        </w:rPr>
        <w:t>B</w:t>
      </w:r>
      <w:r>
        <w:rPr>
          <w:w w:val="105"/>
          <w:sz w:val="16"/>
          <w:lang w:eastAsia="zh-CN"/>
        </w:rPr>
        <w:t>）</w:t>
      </w:r>
      <w:r>
        <w:rPr>
          <w:w w:val="105"/>
          <w:sz w:val="16"/>
          <w:lang w:eastAsia="zh-CN"/>
        </w:rPr>
        <w:t>—</w:t>
      </w:r>
      <w:r>
        <w:rPr>
          <w:w w:val="105"/>
          <w:sz w:val="16"/>
          <w:lang w:eastAsia="zh-CN"/>
        </w:rPr>
        <w:t>年度指标值</w:t>
      </w:r>
    </w:p>
    <w:p w:rsidR="00D05A87" w:rsidRDefault="00692BC6">
      <w:pPr>
        <w:pStyle w:val="a3"/>
        <w:ind w:left="151"/>
        <w:rPr>
          <w:lang w:eastAsia="zh-CN"/>
        </w:rPr>
      </w:pPr>
      <w:r>
        <w:rPr>
          <w:w w:val="105"/>
          <w:lang w:eastAsia="zh-CN"/>
        </w:rPr>
        <w:t>（</w:t>
      </w:r>
      <w:r>
        <w:rPr>
          <w:w w:val="105"/>
          <w:lang w:eastAsia="zh-CN"/>
        </w:rPr>
        <w:t>A</w:t>
      </w:r>
      <w:r>
        <w:rPr>
          <w:w w:val="105"/>
          <w:lang w:eastAsia="zh-CN"/>
        </w:rPr>
        <w:t>））</w:t>
      </w:r>
      <w:r>
        <w:rPr>
          <w:w w:val="105"/>
          <w:lang w:eastAsia="zh-CN"/>
        </w:rPr>
        <w:t>/</w:t>
      </w:r>
      <w:r>
        <w:rPr>
          <w:w w:val="105"/>
          <w:lang w:eastAsia="zh-CN"/>
        </w:rPr>
        <w:t>年度指标值（</w:t>
      </w:r>
      <w:r>
        <w:rPr>
          <w:w w:val="105"/>
          <w:lang w:eastAsia="zh-CN"/>
        </w:rPr>
        <w:t>A</w:t>
      </w:r>
      <w:r>
        <w:rPr>
          <w:w w:val="105"/>
          <w:lang w:eastAsia="zh-CN"/>
        </w:rPr>
        <w:t>）</w:t>
      </w:r>
      <w:r>
        <w:rPr>
          <w:w w:val="105"/>
          <w:lang w:eastAsia="zh-CN"/>
        </w:rPr>
        <w:t>*100%</w:t>
      </w:r>
      <w:r>
        <w:rPr>
          <w:w w:val="105"/>
          <w:lang w:eastAsia="zh-CN"/>
        </w:rPr>
        <w:t>。若计算结果在</w:t>
      </w:r>
      <w:r>
        <w:rPr>
          <w:w w:val="105"/>
          <w:lang w:eastAsia="zh-CN"/>
        </w:rPr>
        <w:t>200%-300%</w:t>
      </w:r>
      <w:r>
        <w:rPr>
          <w:w w:val="105"/>
          <w:lang w:eastAsia="zh-CN"/>
        </w:rPr>
        <w:t>（含</w:t>
      </w:r>
      <w:r>
        <w:rPr>
          <w:w w:val="105"/>
          <w:lang w:eastAsia="zh-CN"/>
        </w:rPr>
        <w:t>200%</w:t>
      </w:r>
      <w:r>
        <w:rPr>
          <w:w w:val="105"/>
          <w:lang w:eastAsia="zh-CN"/>
        </w:rPr>
        <w:t>）区间，则按照该指标分值的</w:t>
      </w:r>
      <w:r>
        <w:rPr>
          <w:w w:val="105"/>
          <w:lang w:eastAsia="zh-CN"/>
        </w:rPr>
        <w:t>10%</w:t>
      </w:r>
      <w:r>
        <w:rPr>
          <w:w w:val="105"/>
          <w:lang w:eastAsia="zh-CN"/>
        </w:rPr>
        <w:t>扣分；计算结果在</w:t>
      </w:r>
      <w:r>
        <w:rPr>
          <w:w w:val="105"/>
          <w:lang w:eastAsia="zh-CN"/>
        </w:rPr>
        <w:t>300%-500%</w:t>
      </w:r>
      <w:r>
        <w:rPr>
          <w:w w:val="105"/>
          <w:lang w:eastAsia="zh-CN"/>
        </w:rPr>
        <w:t>（含</w:t>
      </w:r>
      <w:r>
        <w:rPr>
          <w:w w:val="105"/>
          <w:lang w:eastAsia="zh-CN"/>
        </w:rPr>
        <w:t>300%</w:t>
      </w:r>
      <w:r>
        <w:rPr>
          <w:w w:val="105"/>
          <w:lang w:eastAsia="zh-CN"/>
        </w:rPr>
        <w:t>）区间，则按照该指标分值的</w:t>
      </w:r>
      <w:r>
        <w:rPr>
          <w:w w:val="105"/>
          <w:lang w:eastAsia="zh-CN"/>
        </w:rPr>
        <w:t>20%</w:t>
      </w:r>
      <w:r>
        <w:rPr>
          <w:w w:val="105"/>
          <w:lang w:eastAsia="zh-CN"/>
        </w:rPr>
        <w:t>扣分；计算结果高于</w:t>
      </w:r>
      <w:r>
        <w:rPr>
          <w:w w:val="105"/>
          <w:lang w:eastAsia="zh-CN"/>
        </w:rPr>
        <w:t>500%</w:t>
      </w:r>
      <w:r>
        <w:rPr>
          <w:w w:val="105"/>
          <w:lang w:eastAsia="zh-CN"/>
        </w:rPr>
        <w:t>（含</w:t>
      </w:r>
      <w:r>
        <w:rPr>
          <w:w w:val="105"/>
          <w:lang w:eastAsia="zh-CN"/>
        </w:rPr>
        <w:t>500%</w:t>
      </w:r>
      <w:r>
        <w:rPr>
          <w:w w:val="105"/>
          <w:lang w:eastAsia="zh-CN"/>
        </w:rPr>
        <w:t>），则按照该指标分值的</w:t>
      </w:r>
      <w:r>
        <w:rPr>
          <w:w w:val="105"/>
          <w:lang w:eastAsia="zh-CN"/>
        </w:rPr>
        <w:t>30%</w:t>
      </w:r>
      <w:r>
        <w:rPr>
          <w:w w:val="105"/>
          <w:lang w:eastAsia="zh-CN"/>
        </w:rPr>
        <w:t>扣分。</w:t>
      </w:r>
    </w:p>
    <w:p w:rsidR="00D05A87" w:rsidRDefault="00692BC6">
      <w:pPr>
        <w:pStyle w:val="a4"/>
        <w:numPr>
          <w:ilvl w:val="0"/>
          <w:numId w:val="1"/>
        </w:numPr>
        <w:tabs>
          <w:tab w:val="left" w:pos="323"/>
        </w:tabs>
        <w:ind w:hanging="171"/>
        <w:jc w:val="left"/>
        <w:rPr>
          <w:sz w:val="16"/>
          <w:lang w:eastAsia="zh-CN"/>
        </w:rPr>
      </w:pPr>
      <w:r>
        <w:rPr>
          <w:w w:val="105"/>
          <w:sz w:val="16"/>
          <w:lang w:eastAsia="zh-CN"/>
        </w:rPr>
        <w:t>请在</w:t>
      </w:r>
      <w:r>
        <w:rPr>
          <w:w w:val="105"/>
          <w:sz w:val="16"/>
          <w:lang w:eastAsia="zh-CN"/>
        </w:rPr>
        <w:t>“</w:t>
      </w:r>
      <w:r>
        <w:rPr>
          <w:w w:val="105"/>
          <w:sz w:val="16"/>
          <w:lang w:eastAsia="zh-CN"/>
        </w:rPr>
        <w:t>偏差原因分析及改进措施</w:t>
      </w:r>
      <w:r>
        <w:rPr>
          <w:w w:val="105"/>
          <w:sz w:val="16"/>
          <w:lang w:eastAsia="zh-CN"/>
        </w:rPr>
        <w:t>”</w:t>
      </w:r>
      <w:r>
        <w:rPr>
          <w:w w:val="105"/>
          <w:sz w:val="16"/>
          <w:lang w:eastAsia="zh-CN"/>
        </w:rPr>
        <w:t>中说明偏离目标、不能完成目标的原因及拟采取的措施。</w:t>
      </w:r>
    </w:p>
    <w:p w:rsidR="00D05A87" w:rsidRDefault="00692BC6">
      <w:pPr>
        <w:pStyle w:val="a3"/>
        <w:spacing w:line="204" w:lineRule="exact"/>
        <w:ind w:left="151"/>
        <w:rPr>
          <w:lang w:eastAsia="zh-CN"/>
        </w:rPr>
      </w:pPr>
      <w:r>
        <w:rPr>
          <w:w w:val="105"/>
          <w:lang w:eastAsia="zh-CN"/>
        </w:rPr>
        <w:t>4.90</w:t>
      </w:r>
      <w:r>
        <w:rPr>
          <w:w w:val="105"/>
          <w:lang w:eastAsia="zh-CN"/>
        </w:rPr>
        <w:t>（含）</w:t>
      </w:r>
      <w:r>
        <w:rPr>
          <w:w w:val="105"/>
          <w:lang w:eastAsia="zh-CN"/>
        </w:rPr>
        <w:t>-100</w:t>
      </w:r>
      <w:r>
        <w:rPr>
          <w:w w:val="105"/>
          <w:lang w:eastAsia="zh-CN"/>
        </w:rPr>
        <w:t>分为优、</w:t>
      </w:r>
      <w:r>
        <w:rPr>
          <w:w w:val="105"/>
          <w:lang w:eastAsia="zh-CN"/>
        </w:rPr>
        <w:t>80</w:t>
      </w:r>
      <w:r>
        <w:rPr>
          <w:w w:val="105"/>
          <w:lang w:eastAsia="zh-CN"/>
        </w:rPr>
        <w:t>（含）</w:t>
      </w:r>
      <w:r>
        <w:rPr>
          <w:w w:val="105"/>
          <w:lang w:eastAsia="zh-CN"/>
        </w:rPr>
        <w:t>-90</w:t>
      </w:r>
      <w:r>
        <w:rPr>
          <w:w w:val="105"/>
          <w:lang w:eastAsia="zh-CN"/>
        </w:rPr>
        <w:t>分为良、</w:t>
      </w:r>
      <w:r>
        <w:rPr>
          <w:w w:val="105"/>
          <w:lang w:eastAsia="zh-CN"/>
        </w:rPr>
        <w:t>60</w:t>
      </w:r>
      <w:r>
        <w:rPr>
          <w:w w:val="105"/>
          <w:lang w:eastAsia="zh-CN"/>
        </w:rPr>
        <w:t>（含）</w:t>
      </w:r>
      <w:r>
        <w:rPr>
          <w:w w:val="105"/>
          <w:lang w:eastAsia="zh-CN"/>
        </w:rPr>
        <w:t>-80</w:t>
      </w:r>
      <w:r>
        <w:rPr>
          <w:w w:val="105"/>
          <w:lang w:eastAsia="zh-CN"/>
        </w:rPr>
        <w:t>分为中、</w:t>
      </w:r>
      <w:r>
        <w:rPr>
          <w:w w:val="105"/>
          <w:lang w:eastAsia="zh-CN"/>
        </w:rPr>
        <w:t>60</w:t>
      </w:r>
      <w:r>
        <w:rPr>
          <w:w w:val="105"/>
          <w:lang w:eastAsia="zh-CN"/>
        </w:rPr>
        <w:t>分以下为差。</w:t>
      </w:r>
    </w:p>
    <w:sectPr w:rsidR="00D05A87">
      <w:headerReference w:type="even" r:id="rId7"/>
      <w:headerReference w:type="default" r:id="rId8"/>
      <w:footerReference w:type="even" r:id="rId9"/>
      <w:footerReference w:type="default" r:id="rId10"/>
      <w:headerReference w:type="first" r:id="rId11"/>
      <w:footerReference w:type="first" r:id="rId12"/>
      <w:type w:val="continuous"/>
      <w:pgSz w:w="22380" w:h="31660"/>
      <w:pgMar w:top="2040" w:right="780" w:bottom="280" w:left="7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BC6" w:rsidRDefault="00692BC6" w:rsidP="00692BC6">
      <w:r>
        <w:separator/>
      </w:r>
    </w:p>
  </w:endnote>
  <w:endnote w:type="continuationSeparator" w:id="0">
    <w:p w:rsidR="00692BC6" w:rsidRDefault="00692BC6" w:rsidP="00692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等线">
    <w:altName w:val="方正舒体"/>
    <w:charset w:val="86"/>
    <w:family w:val="auto"/>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BC6" w:rsidRDefault="00692BC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BC6" w:rsidRDefault="00692BC6">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BC6" w:rsidRDefault="00692BC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BC6" w:rsidRDefault="00692BC6" w:rsidP="00692BC6">
      <w:r>
        <w:separator/>
      </w:r>
    </w:p>
  </w:footnote>
  <w:footnote w:type="continuationSeparator" w:id="0">
    <w:p w:rsidR="00692BC6" w:rsidRDefault="00692BC6" w:rsidP="00692B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BC6" w:rsidRDefault="00692BC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BC6" w:rsidRDefault="00692BC6" w:rsidP="00692BC6">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BC6" w:rsidRDefault="00692BC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171A5F"/>
    <w:multiLevelType w:val="hybridMultilevel"/>
    <w:tmpl w:val="AC98D6B8"/>
    <w:lvl w:ilvl="0" w:tplc="FB5202F6">
      <w:start w:val="1"/>
      <w:numFmt w:val="decimal"/>
      <w:lvlText w:val="%1."/>
      <w:lvlJc w:val="left"/>
      <w:pPr>
        <w:ind w:left="322" w:hanging="172"/>
        <w:jc w:val="right"/>
      </w:pPr>
      <w:rPr>
        <w:rFonts w:ascii="宋体" w:eastAsia="宋体" w:hAnsi="宋体" w:cs="宋体" w:hint="default"/>
        <w:spacing w:val="2"/>
        <w:w w:val="104"/>
        <w:sz w:val="14"/>
        <w:szCs w:val="14"/>
      </w:rPr>
    </w:lvl>
    <w:lvl w:ilvl="1" w:tplc="0A829108">
      <w:numFmt w:val="bullet"/>
      <w:lvlText w:val="•"/>
      <w:lvlJc w:val="left"/>
      <w:pPr>
        <w:ind w:left="2371" w:hanging="172"/>
      </w:pPr>
      <w:rPr>
        <w:rFonts w:hint="default"/>
      </w:rPr>
    </w:lvl>
    <w:lvl w:ilvl="2" w:tplc="8ADEFC18">
      <w:numFmt w:val="bullet"/>
      <w:lvlText w:val="•"/>
      <w:lvlJc w:val="left"/>
      <w:pPr>
        <w:ind w:left="4423" w:hanging="172"/>
      </w:pPr>
      <w:rPr>
        <w:rFonts w:hint="default"/>
      </w:rPr>
    </w:lvl>
    <w:lvl w:ilvl="3" w:tplc="C736F8D0">
      <w:numFmt w:val="bullet"/>
      <w:lvlText w:val="•"/>
      <w:lvlJc w:val="left"/>
      <w:pPr>
        <w:ind w:left="6475" w:hanging="172"/>
      </w:pPr>
      <w:rPr>
        <w:rFonts w:hint="default"/>
      </w:rPr>
    </w:lvl>
    <w:lvl w:ilvl="4" w:tplc="D8F84976">
      <w:numFmt w:val="bullet"/>
      <w:lvlText w:val="•"/>
      <w:lvlJc w:val="left"/>
      <w:pPr>
        <w:ind w:left="8527" w:hanging="172"/>
      </w:pPr>
      <w:rPr>
        <w:rFonts w:hint="default"/>
      </w:rPr>
    </w:lvl>
    <w:lvl w:ilvl="5" w:tplc="B8726614">
      <w:numFmt w:val="bullet"/>
      <w:lvlText w:val="•"/>
      <w:lvlJc w:val="left"/>
      <w:pPr>
        <w:ind w:left="10579" w:hanging="172"/>
      </w:pPr>
      <w:rPr>
        <w:rFonts w:hint="default"/>
      </w:rPr>
    </w:lvl>
    <w:lvl w:ilvl="6" w:tplc="6926528C">
      <w:numFmt w:val="bullet"/>
      <w:lvlText w:val="•"/>
      <w:lvlJc w:val="left"/>
      <w:pPr>
        <w:ind w:left="12631" w:hanging="172"/>
      </w:pPr>
      <w:rPr>
        <w:rFonts w:hint="default"/>
      </w:rPr>
    </w:lvl>
    <w:lvl w:ilvl="7" w:tplc="3EB0644E">
      <w:numFmt w:val="bullet"/>
      <w:lvlText w:val="•"/>
      <w:lvlJc w:val="left"/>
      <w:pPr>
        <w:ind w:left="14683" w:hanging="172"/>
      </w:pPr>
      <w:rPr>
        <w:rFonts w:hint="default"/>
      </w:rPr>
    </w:lvl>
    <w:lvl w:ilvl="8" w:tplc="7A6611C6">
      <w:numFmt w:val="bullet"/>
      <w:lvlText w:val="•"/>
      <w:lvlJc w:val="left"/>
      <w:pPr>
        <w:ind w:left="16735" w:hanging="17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2"/>
  </w:compat>
  <w:rsids>
    <w:rsidRoot w:val="00D05A87"/>
    <w:rsid w:val="00692BC6"/>
    <w:rsid w:val="00D05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776B063B-441A-44AA-8E96-537DFFF9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宋体" w:eastAsia="宋体" w:hAnsi="宋体"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line="203" w:lineRule="exact"/>
    </w:pPr>
    <w:rPr>
      <w:sz w:val="16"/>
      <w:szCs w:val="16"/>
    </w:rPr>
  </w:style>
  <w:style w:type="paragraph" w:styleId="a4">
    <w:name w:val="List Paragraph"/>
    <w:basedOn w:val="a"/>
    <w:uiPriority w:val="1"/>
    <w:qFormat/>
    <w:pPr>
      <w:spacing w:line="203" w:lineRule="exact"/>
      <w:ind w:left="322" w:hanging="171"/>
    </w:pPr>
  </w:style>
  <w:style w:type="paragraph" w:customStyle="1" w:styleId="TableParagraph">
    <w:name w:val="Table Paragraph"/>
    <w:basedOn w:val="a"/>
    <w:uiPriority w:val="1"/>
    <w:qFormat/>
  </w:style>
  <w:style w:type="paragraph" w:styleId="a5">
    <w:name w:val="header"/>
    <w:basedOn w:val="a"/>
    <w:link w:val="Char"/>
    <w:uiPriority w:val="99"/>
    <w:unhideWhenUsed/>
    <w:rsid w:val="00692B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692BC6"/>
    <w:rPr>
      <w:rFonts w:ascii="宋体" w:eastAsia="宋体" w:hAnsi="宋体" w:cs="宋体"/>
      <w:sz w:val="18"/>
      <w:szCs w:val="18"/>
    </w:rPr>
  </w:style>
  <w:style w:type="paragraph" w:styleId="a6">
    <w:name w:val="footer"/>
    <w:basedOn w:val="a"/>
    <w:link w:val="Char0"/>
    <w:uiPriority w:val="99"/>
    <w:unhideWhenUsed/>
    <w:rsid w:val="00692BC6"/>
    <w:pPr>
      <w:tabs>
        <w:tab w:val="center" w:pos="4153"/>
        <w:tab w:val="right" w:pos="8306"/>
      </w:tabs>
      <w:snapToGrid w:val="0"/>
    </w:pPr>
    <w:rPr>
      <w:sz w:val="18"/>
      <w:szCs w:val="18"/>
    </w:rPr>
  </w:style>
  <w:style w:type="character" w:customStyle="1" w:styleId="Char0">
    <w:name w:val="页脚 Char"/>
    <w:basedOn w:val="a0"/>
    <w:link w:val="a6"/>
    <w:uiPriority w:val="99"/>
    <w:rsid w:val="00692BC6"/>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585</Words>
  <Characters>3341</Characters>
  <Application>Microsoft Office Word</Application>
  <DocSecurity>0</DocSecurity>
  <Lines>27</Lines>
  <Paragraphs>7</Paragraphs>
  <ScaleCrop>false</ScaleCrop>
  <Company>Microsoft</Company>
  <LinksUpToDate>false</LinksUpToDate>
  <CharactersWithSpaces>3919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Tracy</cp:lastModifiedBy>
  <cp:revision>2</cp:revision>
  <dcterms:created xsi:type="dcterms:W3CDTF">2022-05-13T07:07:00Z</dcterms:created>
  <dcterms:modified xsi:type="dcterms:W3CDTF">2022-05-19T03:46:00Z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2022-05-13T00:00:00Z</vt:filetime>
  </property>
  <property fmtid="{D5CDD505-2E9C-101B-9397-08002B2CF9AE}" pid="3" name="Creator">
    <vt:lpwstr>Acrobat PDFMaker 19 Excel 版</vt:lpwstr>
  </property>
  <property fmtid="{D5CDD505-2E9C-101B-9397-08002B2CF9AE}" pid="4" name="LastSaved">
    <vt:filetime>2022-05-13T00:00:00Z</vt:filetime>
  </property>
</Properties>
</file>