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213"/>
        <w:gridCol w:w="279"/>
        <w:gridCol w:w="1090"/>
        <w:gridCol w:w="1134"/>
        <w:gridCol w:w="511"/>
        <w:gridCol w:w="56"/>
        <w:gridCol w:w="567"/>
        <w:gridCol w:w="213"/>
        <w:gridCol w:w="699"/>
      </w:tblGrid>
      <w:tr w:rsidR="002766B1" w:rsidTr="000E044E">
        <w:trPr>
          <w:trHeight w:hRule="exact" w:val="440"/>
          <w:jc w:val="center"/>
        </w:trPr>
        <w:tc>
          <w:tcPr>
            <w:tcW w:w="91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RPr="002D564B" w:rsidTr="000E044E">
        <w:trPr>
          <w:trHeight w:val="194"/>
          <w:jc w:val="center"/>
        </w:trPr>
        <w:tc>
          <w:tcPr>
            <w:tcW w:w="911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766B1" w:rsidRPr="002D564B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 xml:space="preserve">（   </w:t>
            </w:r>
            <w:r w:rsidR="000E044E"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2021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 xml:space="preserve"> 年度）</w:t>
            </w:r>
          </w:p>
        </w:tc>
      </w:tr>
      <w:tr w:rsidR="002766B1" w:rsidRPr="002D564B" w:rsidTr="000E044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项目名称</w:t>
            </w:r>
          </w:p>
        </w:tc>
        <w:tc>
          <w:tcPr>
            <w:tcW w:w="757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b/>
                <w:kern w:val="0"/>
                <w:sz w:val="15"/>
                <w:szCs w:val="15"/>
              </w:rPr>
              <w:t>患者救治费用</w:t>
            </w:r>
          </w:p>
        </w:tc>
      </w:tr>
      <w:tr w:rsidR="002766B1" w:rsidRPr="002D564B" w:rsidTr="00745C0B">
        <w:trPr>
          <w:trHeight w:hRule="exact" w:val="5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北京市医院管理中心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实施单位</w:t>
            </w:r>
          </w:p>
        </w:tc>
        <w:tc>
          <w:tcPr>
            <w:tcW w:w="2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0E0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首都医科大学附属北京地坛医院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项目</w:t>
            </w: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负责人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7C493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李瑛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联系电话</w:t>
            </w:r>
          </w:p>
        </w:tc>
        <w:tc>
          <w:tcPr>
            <w:tcW w:w="20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7C493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84322799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项目资金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年初预算数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得分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其中：当年财政拨款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0E044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102.567421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7B11E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 xml:space="preserve">      上年结转资金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</w:tr>
      <w:tr w:rsidR="002766B1" w:rsidRPr="002D564B" w:rsidTr="00745C0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 xml:space="preserve">  其他资金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—</w:t>
            </w:r>
          </w:p>
        </w:tc>
      </w:tr>
      <w:tr w:rsidR="002766B1" w:rsidRPr="002D564B" w:rsidTr="00792C0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53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预期目标</w:t>
            </w:r>
          </w:p>
        </w:tc>
        <w:tc>
          <w:tcPr>
            <w:tcW w:w="3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实际完成情况</w:t>
            </w:r>
          </w:p>
        </w:tc>
      </w:tr>
      <w:tr w:rsidR="002766B1" w:rsidRPr="002D564B" w:rsidTr="00792C0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3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97E8F" w:rsidP="00B97E8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地坛医院为新冠肺炎定点收治医疗机构，根据</w:t>
            </w:r>
            <w:proofErr w:type="gramStart"/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京财社</w:t>
            </w:r>
            <w:proofErr w:type="gramEnd"/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【2020】135号文件申请患者救治费用。</w:t>
            </w:r>
          </w:p>
        </w:tc>
        <w:tc>
          <w:tcPr>
            <w:tcW w:w="31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97E8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 xml:space="preserve"> 按期全部完成</w:t>
            </w:r>
          </w:p>
        </w:tc>
      </w:tr>
      <w:tr w:rsidR="002766B1" w:rsidRPr="002D564B" w:rsidTr="00BB557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绩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br/>
              <w:t>效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br/>
              <w:t>指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年度</w:t>
            </w:r>
          </w:p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实际</w:t>
            </w:r>
          </w:p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得分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偏差原因分析及改进措施</w:t>
            </w:r>
          </w:p>
        </w:tc>
      </w:tr>
      <w:tr w:rsidR="002766B1" w:rsidRPr="002D564B" w:rsidTr="00CC3BB0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683CE8" w:rsidRDefault="00683CE8" w:rsidP="00215E8D">
            <w:pPr>
              <w:rPr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CC3BB0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市财政负担</w:t>
            </w:r>
            <w:r w:rsidR="0079046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确诊患者个人负担40%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79046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据实结算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79046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据实结算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2766B1" w:rsidRPr="002D564B" w:rsidTr="00BB55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FF2419"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治愈率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F255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F255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174CA8">
            <w:pPr>
              <w:widowControl/>
              <w:spacing w:line="240" w:lineRule="exact"/>
              <w:ind w:firstLineChars="50" w:firstLine="75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2766B1" w:rsidRPr="002D564B" w:rsidTr="00BB557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215E8D" w:rsidRPr="00215E8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完成情况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15E8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按期完成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15E8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按期完成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2D564B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D96F16" w:rsidRPr="002D564B" w:rsidTr="0059232B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指标1：成本控制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FF2419"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.567421</w:t>
            </w:r>
            <w:r w:rsidR="0059232B">
              <w:rPr>
                <w:rFonts w:ascii="宋体" w:hAnsi="宋体" w:cs="宋体" w:hint="eastAsia"/>
                <w:kern w:val="0"/>
                <w:sz w:val="15"/>
                <w:szCs w:val="15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59232B" w:rsidP="00D265B7"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/>
                <w:kern w:val="0"/>
                <w:sz w:val="15"/>
                <w:szCs w:val="15"/>
              </w:rPr>
              <w:t>102</w:t>
            </w: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.567421</w:t>
            </w: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万元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F16" w:rsidRPr="002D564B" w:rsidRDefault="00D96F1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6466D1" w:rsidRPr="002D564B" w:rsidTr="00BB5576">
        <w:trPr>
          <w:trHeight w:hRule="exact" w:val="78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83CE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社会效益</w:t>
            </w:r>
          </w:p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2B416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:</w:t>
            </w:r>
            <w:r w:rsidR="00215E8D">
              <w:rPr>
                <w:rFonts w:hint="eastAsia"/>
              </w:rPr>
              <w:t xml:space="preserve"> </w:t>
            </w:r>
            <w:r w:rsidR="0035174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为新冠确诊</w:t>
            </w:r>
            <w:r w:rsidR="00215E8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患者提供治疗经费支持</w:t>
            </w:r>
            <w:r w:rsidR="00215E8D" w:rsidRPr="00215E8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，对新冠肺炎救治工作的作用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215E8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保障抗</w:t>
            </w:r>
            <w:proofErr w:type="gramStart"/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疫</w:t>
            </w:r>
            <w:proofErr w:type="gramEnd"/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工作顺利开展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215E8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保障抗</w:t>
            </w:r>
            <w:proofErr w:type="gramStart"/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疫</w:t>
            </w:r>
            <w:proofErr w:type="gramEnd"/>
            <w:r w:rsidRPr="00215E8D">
              <w:rPr>
                <w:rFonts w:ascii="宋体" w:hAnsi="宋体" w:cs="宋体" w:hint="eastAsia"/>
                <w:kern w:val="0"/>
                <w:sz w:val="15"/>
                <w:szCs w:val="15"/>
              </w:rPr>
              <w:t>工作顺利开展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D26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6466D1" w:rsidRPr="002D564B" w:rsidTr="00BB5576">
        <w:trPr>
          <w:trHeight w:hRule="exact" w:val="7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生态效益</w:t>
            </w:r>
          </w:p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FE14F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215E8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对</w:t>
            </w:r>
            <w:r w:rsidR="0035174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新冠确诊患者集中收治</w:t>
            </w:r>
            <w:r w:rsidR="00215E8D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,</w:t>
            </w:r>
            <w:r w:rsidR="00215E8D" w:rsidRPr="005C5714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 对新冠肺炎救治工作的作用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AC3A3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减少交叉感染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AC3A3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减少交叉感染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D26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6466D1" w:rsidRPr="002D564B" w:rsidTr="007B11E3">
        <w:trPr>
          <w:trHeight w:hRule="exact" w:val="7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可持续服务能力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持续提高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持续提高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D265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6466D1" w:rsidRPr="002D564B" w:rsidTr="00BB5576">
        <w:trPr>
          <w:trHeight w:hRule="exact" w:val="5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满意度</w:t>
            </w:r>
          </w:p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患者满意度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BB5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6466D1" w:rsidRPr="002D564B" w:rsidTr="00BB5576">
        <w:trPr>
          <w:trHeight w:hRule="exact" w:val="291"/>
          <w:jc w:val="center"/>
        </w:trPr>
        <w:tc>
          <w:tcPr>
            <w:tcW w:w="7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 w:rsidRPr="002D564B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6D1" w:rsidRPr="002D564B" w:rsidRDefault="006466D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p w:rsidR="000858B3" w:rsidRPr="002D564B" w:rsidRDefault="009A391F">
      <w:pPr>
        <w:rPr>
          <w:sz w:val="15"/>
          <w:szCs w:val="15"/>
        </w:rPr>
      </w:pPr>
    </w:p>
    <w:sectPr w:rsidR="000858B3" w:rsidRPr="002D5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91F" w:rsidRDefault="009A391F" w:rsidP="002766B1">
      <w:r>
        <w:separator/>
      </w:r>
    </w:p>
  </w:endnote>
  <w:endnote w:type="continuationSeparator" w:id="0">
    <w:p w:rsidR="009A391F" w:rsidRDefault="009A391F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91F" w:rsidRDefault="009A391F" w:rsidP="002766B1">
      <w:r>
        <w:separator/>
      </w:r>
    </w:p>
  </w:footnote>
  <w:footnote w:type="continuationSeparator" w:id="0">
    <w:p w:rsidR="009A391F" w:rsidRDefault="009A391F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042DC2"/>
    <w:rsid w:val="000D6670"/>
    <w:rsid w:val="000E044E"/>
    <w:rsid w:val="0013634E"/>
    <w:rsid w:val="00174CA8"/>
    <w:rsid w:val="001857CD"/>
    <w:rsid w:val="00215E8D"/>
    <w:rsid w:val="002766B1"/>
    <w:rsid w:val="002B4164"/>
    <w:rsid w:val="002D564B"/>
    <w:rsid w:val="00304079"/>
    <w:rsid w:val="00316FB9"/>
    <w:rsid w:val="00345192"/>
    <w:rsid w:val="0035174C"/>
    <w:rsid w:val="003968A7"/>
    <w:rsid w:val="003E1DD9"/>
    <w:rsid w:val="00480D1D"/>
    <w:rsid w:val="004E61FC"/>
    <w:rsid w:val="00501917"/>
    <w:rsid w:val="005035DF"/>
    <w:rsid w:val="005248B8"/>
    <w:rsid w:val="00564181"/>
    <w:rsid w:val="0059232B"/>
    <w:rsid w:val="00621042"/>
    <w:rsid w:val="006466D1"/>
    <w:rsid w:val="00672E4A"/>
    <w:rsid w:val="00683CE8"/>
    <w:rsid w:val="00745C0B"/>
    <w:rsid w:val="00774A23"/>
    <w:rsid w:val="0079046D"/>
    <w:rsid w:val="00792C04"/>
    <w:rsid w:val="00797167"/>
    <w:rsid w:val="007B11E3"/>
    <w:rsid w:val="007C4931"/>
    <w:rsid w:val="007F6776"/>
    <w:rsid w:val="0086289E"/>
    <w:rsid w:val="009A391F"/>
    <w:rsid w:val="00A177D7"/>
    <w:rsid w:val="00AC3A3A"/>
    <w:rsid w:val="00B17664"/>
    <w:rsid w:val="00B56318"/>
    <w:rsid w:val="00B97E8F"/>
    <w:rsid w:val="00BB5576"/>
    <w:rsid w:val="00BF255A"/>
    <w:rsid w:val="00C15D0F"/>
    <w:rsid w:val="00CC3BB0"/>
    <w:rsid w:val="00D43927"/>
    <w:rsid w:val="00D96F16"/>
    <w:rsid w:val="00DF7084"/>
    <w:rsid w:val="00FE14F6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26</cp:revision>
  <dcterms:created xsi:type="dcterms:W3CDTF">2022-04-23T05:19:00Z</dcterms:created>
  <dcterms:modified xsi:type="dcterms:W3CDTF">2022-05-04T05:32:00Z</dcterms:modified>
</cp:coreProperties>
</file>