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Look w:val="04A0" w:firstRow="1" w:lastRow="0" w:firstColumn="1" w:lastColumn="0" w:noHBand="0" w:noVBand="1"/>
      </w:tblPr>
      <w:tblGrid>
        <w:gridCol w:w="453"/>
        <w:gridCol w:w="454"/>
        <w:gridCol w:w="454"/>
        <w:gridCol w:w="674"/>
        <w:gridCol w:w="749"/>
        <w:gridCol w:w="674"/>
        <w:gridCol w:w="910"/>
        <w:gridCol w:w="1054"/>
        <w:gridCol w:w="399"/>
        <w:gridCol w:w="399"/>
        <w:gridCol w:w="399"/>
        <w:gridCol w:w="399"/>
        <w:gridCol w:w="564"/>
        <w:gridCol w:w="724"/>
      </w:tblGrid>
      <w:tr w:rsidR="00AA48D0" w:rsidRPr="00AA48D0" w14:paraId="1711C00A" w14:textId="77777777" w:rsidTr="004E58B8">
        <w:trPr>
          <w:trHeight w:val="460"/>
        </w:trPr>
        <w:tc>
          <w:tcPr>
            <w:tcW w:w="8296" w:type="dxa"/>
            <w:gridSpan w:val="14"/>
            <w:tcBorders>
              <w:top w:val="nil"/>
              <w:left w:val="nil"/>
              <w:bottom w:val="nil"/>
              <w:right w:val="nil"/>
            </w:tcBorders>
            <w:noWrap/>
            <w:vAlign w:val="center"/>
            <w:hideMark/>
          </w:tcPr>
          <w:p w14:paraId="28992AF5" w14:textId="77777777" w:rsidR="00AA48D0" w:rsidRPr="00AA48D0" w:rsidRDefault="00AA48D0" w:rsidP="00AA48D0">
            <w:pPr>
              <w:widowControl/>
              <w:spacing w:line="320" w:lineRule="exact"/>
              <w:jc w:val="center"/>
              <w:rPr>
                <w:rFonts w:ascii="宋体" w:eastAsia="宋体" w:hAnsi="宋体" w:cs="宋体"/>
                <w:b/>
                <w:bCs/>
                <w:kern w:val="0"/>
                <w:sz w:val="32"/>
                <w:szCs w:val="32"/>
              </w:rPr>
            </w:pPr>
            <w:r w:rsidRPr="00AA48D0">
              <w:rPr>
                <w:rFonts w:ascii="宋体" w:eastAsia="宋体" w:hAnsi="宋体" w:cs="宋体" w:hint="eastAsia"/>
                <w:b/>
                <w:bCs/>
                <w:kern w:val="0"/>
                <w:sz w:val="32"/>
                <w:szCs w:val="32"/>
              </w:rPr>
              <w:t>项目支出绩效自评表</w:t>
            </w:r>
          </w:p>
        </w:tc>
      </w:tr>
      <w:tr w:rsidR="00AA48D0" w:rsidRPr="00AA48D0" w14:paraId="039ABDEA" w14:textId="77777777" w:rsidTr="004E58B8">
        <w:trPr>
          <w:trHeight w:val="350"/>
        </w:trPr>
        <w:tc>
          <w:tcPr>
            <w:tcW w:w="8296" w:type="dxa"/>
            <w:gridSpan w:val="14"/>
            <w:tcBorders>
              <w:top w:val="nil"/>
              <w:left w:val="nil"/>
              <w:bottom w:val="single" w:sz="4" w:space="0" w:color="auto"/>
              <w:right w:val="nil"/>
            </w:tcBorders>
            <w:noWrap/>
            <w:vAlign w:val="center"/>
            <w:hideMark/>
          </w:tcPr>
          <w:p w14:paraId="1F00FA9B" w14:textId="77777777" w:rsidR="00AA48D0" w:rsidRPr="00AA48D0" w:rsidRDefault="00AA48D0" w:rsidP="00AA48D0">
            <w:pPr>
              <w:widowControl/>
              <w:jc w:val="center"/>
              <w:rPr>
                <w:rFonts w:ascii="宋体" w:eastAsia="宋体" w:hAnsi="宋体"/>
                <w:sz w:val="18"/>
                <w:szCs w:val="18"/>
              </w:rPr>
            </w:pPr>
            <w:r w:rsidRPr="00AA48D0">
              <w:rPr>
                <w:rFonts w:ascii="宋体" w:eastAsia="宋体" w:hAnsi="宋体" w:cs="宋体" w:hint="eastAsia"/>
                <w:kern w:val="0"/>
                <w:sz w:val="22"/>
                <w:szCs w:val="24"/>
              </w:rPr>
              <w:t>（    2021  年度）</w:t>
            </w:r>
          </w:p>
        </w:tc>
      </w:tr>
      <w:tr w:rsidR="00AA48D0" w:rsidRPr="00AA48D0" w14:paraId="3BB264DE" w14:textId="77777777" w:rsidTr="004E58B8">
        <w:trPr>
          <w:trHeight w:val="420"/>
        </w:trPr>
        <w:tc>
          <w:tcPr>
            <w:tcW w:w="914" w:type="dxa"/>
            <w:gridSpan w:val="2"/>
            <w:tcBorders>
              <w:top w:val="single" w:sz="4" w:space="0" w:color="auto"/>
            </w:tcBorders>
            <w:vAlign w:val="center"/>
            <w:hideMark/>
          </w:tcPr>
          <w:p w14:paraId="2F6FE09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项目名称</w:t>
            </w:r>
          </w:p>
        </w:tc>
        <w:tc>
          <w:tcPr>
            <w:tcW w:w="7382" w:type="dxa"/>
            <w:gridSpan w:val="12"/>
            <w:tcBorders>
              <w:top w:val="single" w:sz="4" w:space="0" w:color="auto"/>
            </w:tcBorders>
            <w:vAlign w:val="center"/>
            <w:hideMark/>
          </w:tcPr>
          <w:p w14:paraId="720818F5" w14:textId="77777777" w:rsidR="00AA48D0" w:rsidRPr="00AA48D0" w:rsidRDefault="00AA48D0" w:rsidP="00AA48D0">
            <w:pPr>
              <w:widowControl/>
              <w:jc w:val="center"/>
              <w:rPr>
                <w:rFonts w:ascii="宋体" w:eastAsia="宋体" w:hAnsi="宋体"/>
                <w:sz w:val="18"/>
                <w:szCs w:val="18"/>
              </w:rPr>
            </w:pPr>
            <w:r w:rsidRPr="00AA48D0">
              <w:rPr>
                <w:rFonts w:ascii="宋体" w:eastAsia="宋体" w:hAnsi="宋体" w:hint="eastAsia"/>
                <w:sz w:val="18"/>
                <w:szCs w:val="18"/>
              </w:rPr>
              <w:t>市属医院学科发展</w:t>
            </w:r>
          </w:p>
        </w:tc>
      </w:tr>
      <w:tr w:rsidR="00AA48D0" w:rsidRPr="00AA48D0" w14:paraId="35BEA6DB" w14:textId="77777777" w:rsidTr="00AA48D0">
        <w:trPr>
          <w:trHeight w:val="420"/>
        </w:trPr>
        <w:tc>
          <w:tcPr>
            <w:tcW w:w="914" w:type="dxa"/>
            <w:gridSpan w:val="2"/>
            <w:vAlign w:val="center"/>
            <w:hideMark/>
          </w:tcPr>
          <w:p w14:paraId="45D467D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主管部门</w:t>
            </w:r>
          </w:p>
        </w:tc>
        <w:tc>
          <w:tcPr>
            <w:tcW w:w="3416" w:type="dxa"/>
            <w:gridSpan w:val="5"/>
            <w:vAlign w:val="center"/>
            <w:hideMark/>
          </w:tcPr>
          <w:p w14:paraId="00A0C97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北京市医院管理中心</w:t>
            </w:r>
          </w:p>
        </w:tc>
        <w:tc>
          <w:tcPr>
            <w:tcW w:w="1465" w:type="dxa"/>
            <w:gridSpan w:val="2"/>
            <w:vAlign w:val="center"/>
            <w:hideMark/>
          </w:tcPr>
          <w:p w14:paraId="335CFD8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实施单位</w:t>
            </w:r>
          </w:p>
        </w:tc>
        <w:tc>
          <w:tcPr>
            <w:tcW w:w="2501" w:type="dxa"/>
            <w:gridSpan w:val="5"/>
            <w:vAlign w:val="center"/>
            <w:hideMark/>
          </w:tcPr>
          <w:p w14:paraId="1177A34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首都医科大学附属北京胸科医院</w:t>
            </w:r>
          </w:p>
        </w:tc>
      </w:tr>
      <w:tr w:rsidR="00AA48D0" w:rsidRPr="00AA48D0" w14:paraId="4CB2FE64" w14:textId="77777777" w:rsidTr="00AA48D0">
        <w:trPr>
          <w:trHeight w:val="420"/>
        </w:trPr>
        <w:tc>
          <w:tcPr>
            <w:tcW w:w="914" w:type="dxa"/>
            <w:gridSpan w:val="2"/>
            <w:vAlign w:val="center"/>
            <w:hideMark/>
          </w:tcPr>
          <w:p w14:paraId="6E13DE2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项目负责人</w:t>
            </w:r>
          </w:p>
        </w:tc>
        <w:tc>
          <w:tcPr>
            <w:tcW w:w="3416" w:type="dxa"/>
            <w:gridSpan w:val="5"/>
            <w:vAlign w:val="center"/>
            <w:hideMark/>
          </w:tcPr>
          <w:p w14:paraId="0B3EAEB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陆宇，</w:t>
            </w:r>
            <w:proofErr w:type="gramStart"/>
            <w:r w:rsidRPr="00AA48D0">
              <w:rPr>
                <w:rFonts w:ascii="宋体" w:eastAsia="宋体" w:hAnsi="宋体" w:hint="eastAsia"/>
                <w:sz w:val="18"/>
                <w:szCs w:val="18"/>
              </w:rPr>
              <w:t>逄</w:t>
            </w:r>
            <w:proofErr w:type="gramEnd"/>
            <w:r w:rsidRPr="00AA48D0">
              <w:rPr>
                <w:rFonts w:ascii="宋体" w:eastAsia="宋体" w:hAnsi="宋体" w:hint="eastAsia"/>
                <w:sz w:val="18"/>
                <w:szCs w:val="18"/>
              </w:rPr>
              <w:t>宇，侯代伦，周</w:t>
            </w:r>
            <w:proofErr w:type="gramStart"/>
            <w:r w:rsidRPr="00AA48D0">
              <w:rPr>
                <w:rFonts w:ascii="宋体" w:eastAsia="宋体" w:hAnsi="宋体" w:hint="eastAsia"/>
                <w:sz w:val="18"/>
                <w:szCs w:val="18"/>
              </w:rPr>
              <w:t>世</w:t>
            </w:r>
            <w:proofErr w:type="gramEnd"/>
            <w:r w:rsidRPr="00AA48D0">
              <w:rPr>
                <w:rFonts w:ascii="宋体" w:eastAsia="宋体" w:hAnsi="宋体" w:hint="eastAsia"/>
                <w:sz w:val="18"/>
                <w:szCs w:val="18"/>
              </w:rPr>
              <w:t>杰</w:t>
            </w:r>
          </w:p>
        </w:tc>
        <w:tc>
          <w:tcPr>
            <w:tcW w:w="1465" w:type="dxa"/>
            <w:gridSpan w:val="2"/>
            <w:vAlign w:val="center"/>
            <w:hideMark/>
          </w:tcPr>
          <w:p w14:paraId="7EC0E0C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联系电话</w:t>
            </w:r>
          </w:p>
        </w:tc>
        <w:tc>
          <w:tcPr>
            <w:tcW w:w="2501" w:type="dxa"/>
            <w:gridSpan w:val="5"/>
            <w:vAlign w:val="center"/>
            <w:hideMark/>
          </w:tcPr>
          <w:p w14:paraId="487BB3F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89509357</w:t>
            </w:r>
          </w:p>
        </w:tc>
      </w:tr>
      <w:tr w:rsidR="00AA48D0" w:rsidRPr="00AA48D0" w14:paraId="65DBEB80" w14:textId="77777777" w:rsidTr="00AA48D0">
        <w:trPr>
          <w:trHeight w:val="420"/>
        </w:trPr>
        <w:tc>
          <w:tcPr>
            <w:tcW w:w="914" w:type="dxa"/>
            <w:gridSpan w:val="2"/>
            <w:vMerge w:val="restart"/>
            <w:vAlign w:val="center"/>
            <w:hideMark/>
          </w:tcPr>
          <w:p w14:paraId="09D6140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项目资金</w:t>
            </w:r>
            <w:r w:rsidRPr="00AA48D0">
              <w:rPr>
                <w:rFonts w:ascii="宋体" w:eastAsia="宋体" w:hAnsi="宋体" w:hint="eastAsia"/>
                <w:sz w:val="18"/>
                <w:szCs w:val="18"/>
              </w:rPr>
              <w:br/>
              <w:t>（万元）</w:t>
            </w:r>
          </w:p>
        </w:tc>
        <w:tc>
          <w:tcPr>
            <w:tcW w:w="1137" w:type="dxa"/>
            <w:gridSpan w:val="2"/>
            <w:vAlign w:val="center"/>
            <w:hideMark/>
          </w:tcPr>
          <w:p w14:paraId="74CA1D63" w14:textId="582A730F" w:rsidR="00AA48D0" w:rsidRPr="00AA48D0" w:rsidRDefault="00AA48D0" w:rsidP="00AA48D0">
            <w:pPr>
              <w:jc w:val="center"/>
              <w:rPr>
                <w:rFonts w:ascii="宋体" w:eastAsia="宋体" w:hAnsi="宋体"/>
                <w:sz w:val="18"/>
                <w:szCs w:val="18"/>
              </w:rPr>
            </w:pPr>
          </w:p>
        </w:tc>
        <w:tc>
          <w:tcPr>
            <w:tcW w:w="680" w:type="dxa"/>
            <w:vAlign w:val="center"/>
            <w:hideMark/>
          </w:tcPr>
          <w:p w14:paraId="08D6538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年初预算数</w:t>
            </w:r>
          </w:p>
        </w:tc>
        <w:tc>
          <w:tcPr>
            <w:tcW w:w="1599" w:type="dxa"/>
            <w:gridSpan w:val="2"/>
            <w:vAlign w:val="center"/>
            <w:hideMark/>
          </w:tcPr>
          <w:p w14:paraId="21503A5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全年预算数</w:t>
            </w:r>
          </w:p>
        </w:tc>
        <w:tc>
          <w:tcPr>
            <w:tcW w:w="1465" w:type="dxa"/>
            <w:gridSpan w:val="2"/>
            <w:vAlign w:val="center"/>
            <w:hideMark/>
          </w:tcPr>
          <w:p w14:paraId="1DDAE79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全年执行数</w:t>
            </w:r>
          </w:p>
        </w:tc>
        <w:tc>
          <w:tcPr>
            <w:tcW w:w="802" w:type="dxa"/>
            <w:gridSpan w:val="2"/>
            <w:vAlign w:val="center"/>
            <w:hideMark/>
          </w:tcPr>
          <w:p w14:paraId="71F3200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分值</w:t>
            </w:r>
          </w:p>
        </w:tc>
        <w:tc>
          <w:tcPr>
            <w:tcW w:w="969" w:type="dxa"/>
            <w:gridSpan w:val="2"/>
            <w:vAlign w:val="center"/>
            <w:hideMark/>
          </w:tcPr>
          <w:p w14:paraId="171FE79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执行率</w:t>
            </w:r>
          </w:p>
        </w:tc>
        <w:tc>
          <w:tcPr>
            <w:tcW w:w="730" w:type="dxa"/>
            <w:vAlign w:val="center"/>
            <w:hideMark/>
          </w:tcPr>
          <w:p w14:paraId="3E05215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得分</w:t>
            </w:r>
          </w:p>
        </w:tc>
      </w:tr>
      <w:tr w:rsidR="00AA48D0" w:rsidRPr="00AA48D0" w14:paraId="0A33DE6E" w14:textId="77777777" w:rsidTr="00AA48D0">
        <w:trPr>
          <w:trHeight w:val="585"/>
        </w:trPr>
        <w:tc>
          <w:tcPr>
            <w:tcW w:w="914" w:type="dxa"/>
            <w:gridSpan w:val="2"/>
            <w:vMerge/>
            <w:vAlign w:val="center"/>
            <w:hideMark/>
          </w:tcPr>
          <w:p w14:paraId="40E68DDA" w14:textId="77777777" w:rsidR="00AA48D0" w:rsidRPr="00AA48D0" w:rsidRDefault="00AA48D0" w:rsidP="00AA48D0">
            <w:pPr>
              <w:jc w:val="center"/>
              <w:rPr>
                <w:rFonts w:ascii="宋体" w:eastAsia="宋体" w:hAnsi="宋体"/>
                <w:sz w:val="18"/>
                <w:szCs w:val="18"/>
              </w:rPr>
            </w:pPr>
          </w:p>
        </w:tc>
        <w:tc>
          <w:tcPr>
            <w:tcW w:w="1137" w:type="dxa"/>
            <w:gridSpan w:val="2"/>
            <w:vAlign w:val="center"/>
            <w:hideMark/>
          </w:tcPr>
          <w:p w14:paraId="67DCC3C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年度资金总额</w:t>
            </w:r>
          </w:p>
        </w:tc>
        <w:tc>
          <w:tcPr>
            <w:tcW w:w="680" w:type="dxa"/>
            <w:vAlign w:val="center"/>
            <w:hideMark/>
          </w:tcPr>
          <w:p w14:paraId="1B5086F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104.79</w:t>
            </w:r>
          </w:p>
        </w:tc>
        <w:tc>
          <w:tcPr>
            <w:tcW w:w="1599" w:type="dxa"/>
            <w:gridSpan w:val="2"/>
            <w:vAlign w:val="center"/>
            <w:hideMark/>
          </w:tcPr>
          <w:p w14:paraId="7B57408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104.79</w:t>
            </w:r>
          </w:p>
        </w:tc>
        <w:tc>
          <w:tcPr>
            <w:tcW w:w="1465" w:type="dxa"/>
            <w:gridSpan w:val="2"/>
            <w:vAlign w:val="center"/>
            <w:hideMark/>
          </w:tcPr>
          <w:p w14:paraId="5D53196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94.84</w:t>
            </w:r>
          </w:p>
        </w:tc>
        <w:tc>
          <w:tcPr>
            <w:tcW w:w="802" w:type="dxa"/>
            <w:gridSpan w:val="2"/>
            <w:vAlign w:val="center"/>
            <w:hideMark/>
          </w:tcPr>
          <w:p w14:paraId="5801DA8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10.00</w:t>
            </w:r>
          </w:p>
        </w:tc>
        <w:tc>
          <w:tcPr>
            <w:tcW w:w="969" w:type="dxa"/>
            <w:gridSpan w:val="2"/>
            <w:vAlign w:val="center"/>
            <w:hideMark/>
          </w:tcPr>
          <w:p w14:paraId="5A297F0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90.50%</w:t>
            </w:r>
          </w:p>
        </w:tc>
        <w:tc>
          <w:tcPr>
            <w:tcW w:w="730" w:type="dxa"/>
            <w:vAlign w:val="center"/>
            <w:hideMark/>
          </w:tcPr>
          <w:p w14:paraId="04FA1CE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9.05</w:t>
            </w:r>
          </w:p>
        </w:tc>
      </w:tr>
      <w:tr w:rsidR="00AA48D0" w:rsidRPr="00AA48D0" w14:paraId="5F54DEAA" w14:textId="77777777" w:rsidTr="00AA48D0">
        <w:trPr>
          <w:trHeight w:val="585"/>
        </w:trPr>
        <w:tc>
          <w:tcPr>
            <w:tcW w:w="914" w:type="dxa"/>
            <w:gridSpan w:val="2"/>
            <w:vMerge/>
            <w:vAlign w:val="center"/>
            <w:hideMark/>
          </w:tcPr>
          <w:p w14:paraId="02E8D5E4" w14:textId="77777777" w:rsidR="00AA48D0" w:rsidRPr="00AA48D0" w:rsidRDefault="00AA48D0" w:rsidP="00AA48D0">
            <w:pPr>
              <w:jc w:val="center"/>
              <w:rPr>
                <w:rFonts w:ascii="宋体" w:eastAsia="宋体" w:hAnsi="宋体"/>
                <w:sz w:val="18"/>
                <w:szCs w:val="18"/>
              </w:rPr>
            </w:pPr>
          </w:p>
        </w:tc>
        <w:tc>
          <w:tcPr>
            <w:tcW w:w="1137" w:type="dxa"/>
            <w:gridSpan w:val="2"/>
            <w:vAlign w:val="center"/>
            <w:hideMark/>
          </w:tcPr>
          <w:p w14:paraId="39623A9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其中：当年财政拨款</w:t>
            </w:r>
          </w:p>
        </w:tc>
        <w:tc>
          <w:tcPr>
            <w:tcW w:w="680" w:type="dxa"/>
            <w:vAlign w:val="center"/>
            <w:hideMark/>
          </w:tcPr>
          <w:p w14:paraId="086E4D2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104.79</w:t>
            </w:r>
          </w:p>
        </w:tc>
        <w:tc>
          <w:tcPr>
            <w:tcW w:w="1599" w:type="dxa"/>
            <w:gridSpan w:val="2"/>
            <w:vAlign w:val="center"/>
            <w:hideMark/>
          </w:tcPr>
          <w:p w14:paraId="0A92DF0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104.79</w:t>
            </w:r>
          </w:p>
        </w:tc>
        <w:tc>
          <w:tcPr>
            <w:tcW w:w="1465" w:type="dxa"/>
            <w:gridSpan w:val="2"/>
            <w:vAlign w:val="center"/>
            <w:hideMark/>
          </w:tcPr>
          <w:p w14:paraId="3F8223A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94.84</w:t>
            </w:r>
          </w:p>
        </w:tc>
        <w:tc>
          <w:tcPr>
            <w:tcW w:w="802" w:type="dxa"/>
            <w:gridSpan w:val="2"/>
            <w:vAlign w:val="center"/>
            <w:hideMark/>
          </w:tcPr>
          <w:p w14:paraId="7E9E5B9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10.00</w:t>
            </w:r>
          </w:p>
        </w:tc>
        <w:tc>
          <w:tcPr>
            <w:tcW w:w="969" w:type="dxa"/>
            <w:gridSpan w:val="2"/>
            <w:vAlign w:val="center"/>
            <w:hideMark/>
          </w:tcPr>
          <w:p w14:paraId="1C2B8F5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90.50%</w:t>
            </w:r>
          </w:p>
        </w:tc>
        <w:tc>
          <w:tcPr>
            <w:tcW w:w="730" w:type="dxa"/>
            <w:vAlign w:val="center"/>
            <w:hideMark/>
          </w:tcPr>
          <w:p w14:paraId="4E27939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9.05</w:t>
            </w:r>
          </w:p>
        </w:tc>
      </w:tr>
      <w:tr w:rsidR="00AA48D0" w:rsidRPr="00AA48D0" w14:paraId="18110119" w14:textId="77777777" w:rsidTr="00AA48D0">
        <w:trPr>
          <w:trHeight w:val="585"/>
        </w:trPr>
        <w:tc>
          <w:tcPr>
            <w:tcW w:w="914" w:type="dxa"/>
            <w:gridSpan w:val="2"/>
            <w:vMerge/>
            <w:vAlign w:val="center"/>
            <w:hideMark/>
          </w:tcPr>
          <w:p w14:paraId="55EF1A6A" w14:textId="77777777" w:rsidR="00AA48D0" w:rsidRPr="00AA48D0" w:rsidRDefault="00AA48D0" w:rsidP="00AA48D0">
            <w:pPr>
              <w:jc w:val="center"/>
              <w:rPr>
                <w:rFonts w:ascii="宋体" w:eastAsia="宋体" w:hAnsi="宋体"/>
                <w:sz w:val="18"/>
                <w:szCs w:val="18"/>
              </w:rPr>
            </w:pPr>
          </w:p>
        </w:tc>
        <w:tc>
          <w:tcPr>
            <w:tcW w:w="1137" w:type="dxa"/>
            <w:gridSpan w:val="2"/>
            <w:vAlign w:val="center"/>
            <w:hideMark/>
          </w:tcPr>
          <w:p w14:paraId="50D53B9C" w14:textId="6F8CE994"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上年结转资金</w:t>
            </w:r>
          </w:p>
        </w:tc>
        <w:tc>
          <w:tcPr>
            <w:tcW w:w="680" w:type="dxa"/>
            <w:vAlign w:val="center"/>
            <w:hideMark/>
          </w:tcPr>
          <w:p w14:paraId="1F5CA71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1599" w:type="dxa"/>
            <w:gridSpan w:val="2"/>
            <w:vAlign w:val="center"/>
            <w:hideMark/>
          </w:tcPr>
          <w:p w14:paraId="4083DC6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1465" w:type="dxa"/>
            <w:gridSpan w:val="2"/>
            <w:vAlign w:val="center"/>
            <w:hideMark/>
          </w:tcPr>
          <w:p w14:paraId="1DAB1F3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802" w:type="dxa"/>
            <w:gridSpan w:val="2"/>
            <w:vAlign w:val="center"/>
            <w:hideMark/>
          </w:tcPr>
          <w:p w14:paraId="48D9DCA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969" w:type="dxa"/>
            <w:gridSpan w:val="2"/>
            <w:vAlign w:val="center"/>
            <w:hideMark/>
          </w:tcPr>
          <w:p w14:paraId="68F37BD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730" w:type="dxa"/>
            <w:vAlign w:val="center"/>
            <w:hideMark/>
          </w:tcPr>
          <w:p w14:paraId="5FE2BA4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r>
      <w:tr w:rsidR="00AA48D0" w:rsidRPr="00AA48D0" w14:paraId="5AA0329F" w14:textId="77777777" w:rsidTr="00AA48D0">
        <w:trPr>
          <w:trHeight w:val="585"/>
        </w:trPr>
        <w:tc>
          <w:tcPr>
            <w:tcW w:w="914" w:type="dxa"/>
            <w:gridSpan w:val="2"/>
            <w:vMerge/>
            <w:vAlign w:val="center"/>
            <w:hideMark/>
          </w:tcPr>
          <w:p w14:paraId="5F63E49C" w14:textId="77777777" w:rsidR="00AA48D0" w:rsidRPr="00AA48D0" w:rsidRDefault="00AA48D0" w:rsidP="00AA48D0">
            <w:pPr>
              <w:jc w:val="center"/>
              <w:rPr>
                <w:rFonts w:ascii="宋体" w:eastAsia="宋体" w:hAnsi="宋体"/>
                <w:sz w:val="18"/>
                <w:szCs w:val="18"/>
              </w:rPr>
            </w:pPr>
          </w:p>
        </w:tc>
        <w:tc>
          <w:tcPr>
            <w:tcW w:w="1137" w:type="dxa"/>
            <w:gridSpan w:val="2"/>
            <w:vAlign w:val="center"/>
            <w:hideMark/>
          </w:tcPr>
          <w:p w14:paraId="16462E49" w14:textId="0BE9B886"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其他资金</w:t>
            </w:r>
          </w:p>
        </w:tc>
        <w:tc>
          <w:tcPr>
            <w:tcW w:w="680" w:type="dxa"/>
            <w:vAlign w:val="center"/>
            <w:hideMark/>
          </w:tcPr>
          <w:p w14:paraId="1D6A526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1599" w:type="dxa"/>
            <w:gridSpan w:val="2"/>
            <w:vAlign w:val="center"/>
            <w:hideMark/>
          </w:tcPr>
          <w:p w14:paraId="12E90A6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1465" w:type="dxa"/>
            <w:gridSpan w:val="2"/>
            <w:vAlign w:val="center"/>
            <w:hideMark/>
          </w:tcPr>
          <w:p w14:paraId="113FB22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802" w:type="dxa"/>
            <w:gridSpan w:val="2"/>
            <w:vAlign w:val="center"/>
            <w:hideMark/>
          </w:tcPr>
          <w:p w14:paraId="53A1911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969" w:type="dxa"/>
            <w:gridSpan w:val="2"/>
            <w:vAlign w:val="center"/>
            <w:hideMark/>
          </w:tcPr>
          <w:p w14:paraId="7848689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c>
          <w:tcPr>
            <w:tcW w:w="730" w:type="dxa"/>
            <w:vAlign w:val="center"/>
            <w:hideMark/>
          </w:tcPr>
          <w:p w14:paraId="0CE2248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w:t>
            </w:r>
          </w:p>
        </w:tc>
      </w:tr>
      <w:tr w:rsidR="00AA48D0" w:rsidRPr="00AA48D0" w14:paraId="2875FB2D" w14:textId="77777777" w:rsidTr="00AA48D0">
        <w:trPr>
          <w:trHeight w:val="420"/>
        </w:trPr>
        <w:tc>
          <w:tcPr>
            <w:tcW w:w="457" w:type="dxa"/>
            <w:vMerge w:val="restart"/>
            <w:vAlign w:val="center"/>
            <w:hideMark/>
          </w:tcPr>
          <w:p w14:paraId="4EC2E6F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年度总体目标</w:t>
            </w:r>
          </w:p>
        </w:tc>
        <w:tc>
          <w:tcPr>
            <w:tcW w:w="3873" w:type="dxa"/>
            <w:gridSpan w:val="6"/>
            <w:vAlign w:val="center"/>
            <w:hideMark/>
          </w:tcPr>
          <w:p w14:paraId="2623461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预期目标</w:t>
            </w:r>
          </w:p>
        </w:tc>
        <w:tc>
          <w:tcPr>
            <w:tcW w:w="3966" w:type="dxa"/>
            <w:gridSpan w:val="7"/>
            <w:vAlign w:val="center"/>
            <w:hideMark/>
          </w:tcPr>
          <w:p w14:paraId="3245526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实际完成情况</w:t>
            </w:r>
          </w:p>
        </w:tc>
      </w:tr>
      <w:tr w:rsidR="00AA48D0" w:rsidRPr="00AA48D0" w14:paraId="0301DC6E" w14:textId="77777777" w:rsidTr="00AA48D0">
        <w:trPr>
          <w:trHeight w:val="3435"/>
        </w:trPr>
        <w:tc>
          <w:tcPr>
            <w:tcW w:w="457" w:type="dxa"/>
            <w:vMerge/>
            <w:vAlign w:val="center"/>
            <w:hideMark/>
          </w:tcPr>
          <w:p w14:paraId="5131C011" w14:textId="77777777" w:rsidR="00AA48D0" w:rsidRPr="00AA48D0" w:rsidRDefault="00AA48D0" w:rsidP="00AA48D0">
            <w:pPr>
              <w:jc w:val="center"/>
              <w:rPr>
                <w:rFonts w:ascii="宋体" w:eastAsia="宋体" w:hAnsi="宋体"/>
                <w:sz w:val="18"/>
                <w:szCs w:val="18"/>
              </w:rPr>
            </w:pPr>
          </w:p>
        </w:tc>
        <w:tc>
          <w:tcPr>
            <w:tcW w:w="3873" w:type="dxa"/>
            <w:gridSpan w:val="6"/>
            <w:vAlign w:val="center"/>
            <w:hideMark/>
          </w:tcPr>
          <w:p w14:paraId="7CA23A6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 xml:space="preserve">一、通过开展结核病专科药学领域临床技术研发及成果推广、结核病专科药学领域培训与教学、结核病专科药学领域人才培养及梯队建设、结核病专科药学领域学术交流和合作平台建设等工作，完成结核病重点医学专业建设，建成具有国内外领先/先进水平的结核病专科药学领域研发、临床应用、结核病专科药学平台/中心，提高医院结核病专科药学领域医疗和服务水平。             </w:t>
            </w:r>
            <w:r w:rsidRPr="00AA48D0">
              <w:rPr>
                <w:rFonts w:ascii="宋体" w:eastAsia="宋体" w:hAnsi="宋体" w:hint="eastAsia"/>
                <w:sz w:val="18"/>
                <w:szCs w:val="18"/>
              </w:rPr>
              <w:br/>
              <w:t>二、论文发表：SCI论文8篇，核心期刊7篇；课题申请：</w:t>
            </w:r>
            <w:proofErr w:type="gramStart"/>
            <w:r w:rsidRPr="00AA48D0">
              <w:rPr>
                <w:rFonts w:ascii="宋体" w:eastAsia="宋体" w:hAnsi="宋体" w:hint="eastAsia"/>
                <w:sz w:val="18"/>
                <w:szCs w:val="18"/>
              </w:rPr>
              <w:t>团队获</w:t>
            </w:r>
            <w:proofErr w:type="gramEnd"/>
            <w:r w:rsidRPr="00AA48D0">
              <w:rPr>
                <w:rFonts w:ascii="宋体" w:eastAsia="宋体" w:hAnsi="宋体" w:hint="eastAsia"/>
                <w:sz w:val="18"/>
                <w:szCs w:val="18"/>
              </w:rPr>
              <w:t xml:space="preserve">批课题3项；人才培养：博士硕士各1名；专利获批：1项；团队成员晋升：6人；国内学术交流：参会10次，发言10次；国际学术交流：参会3次，发言3次；影响因子：SCI论文影响因子≥2.0分。                                                     </w:t>
            </w:r>
            <w:r w:rsidRPr="00AA48D0">
              <w:rPr>
                <w:rFonts w:ascii="宋体" w:eastAsia="宋体" w:hAnsi="宋体" w:hint="eastAsia"/>
                <w:sz w:val="18"/>
                <w:szCs w:val="18"/>
              </w:rPr>
              <w:br/>
              <w:t xml:space="preserve">三、1.收集肺部CT影像数据5000例；2.收集5000例影像数据相应的临床信息；3.初步搭建肺结核CT影像数据库共享平台；4.发表核心期刊论文1篇；5.晋升高级职称1人；6.参会发言一次          </w:t>
            </w:r>
            <w:r w:rsidRPr="00AA48D0">
              <w:rPr>
                <w:rFonts w:ascii="宋体" w:eastAsia="宋体" w:hAnsi="宋体" w:hint="eastAsia"/>
                <w:sz w:val="18"/>
                <w:szCs w:val="18"/>
              </w:rPr>
              <w:br/>
              <w:t>四、1.启动，试验人员培训。 2.制定数字化技术评估标准，技术流程，手术操作流程。3.完成对照组评估112例，试验组病例入组20例，</w:t>
            </w:r>
            <w:r w:rsidRPr="00AA48D0">
              <w:rPr>
                <w:rFonts w:ascii="宋体" w:eastAsia="宋体" w:hAnsi="宋体" w:hint="eastAsia"/>
                <w:sz w:val="18"/>
                <w:szCs w:val="18"/>
              </w:rPr>
              <w:lastRenderedPageBreak/>
              <w:t>病例随访。</w:t>
            </w:r>
          </w:p>
        </w:tc>
        <w:tc>
          <w:tcPr>
            <w:tcW w:w="3966" w:type="dxa"/>
            <w:gridSpan w:val="7"/>
            <w:vAlign w:val="center"/>
            <w:hideMark/>
          </w:tcPr>
          <w:p w14:paraId="76A715F2" w14:textId="77777777" w:rsidR="00AA48D0" w:rsidRPr="00AA48D0" w:rsidRDefault="00AA48D0" w:rsidP="00AA48D0">
            <w:pPr>
              <w:jc w:val="center"/>
              <w:rPr>
                <w:rFonts w:ascii="宋体" w:eastAsia="宋体" w:hAnsi="宋体"/>
                <w:sz w:val="18"/>
                <w:szCs w:val="18"/>
              </w:rPr>
            </w:pPr>
            <w:proofErr w:type="gramStart"/>
            <w:r w:rsidRPr="00AA48D0">
              <w:rPr>
                <w:rFonts w:ascii="宋体" w:eastAsia="宋体" w:hAnsi="宋体" w:hint="eastAsia"/>
                <w:sz w:val="18"/>
                <w:szCs w:val="18"/>
              </w:rPr>
              <w:lastRenderedPageBreak/>
              <w:t>一</w:t>
            </w:r>
            <w:proofErr w:type="gramEnd"/>
            <w:r w:rsidRPr="00AA48D0">
              <w:rPr>
                <w:rFonts w:ascii="宋体" w:eastAsia="宋体" w:hAnsi="宋体" w:hint="eastAsia"/>
                <w:sz w:val="18"/>
                <w:szCs w:val="18"/>
              </w:rPr>
              <w:t xml:space="preserve">，通过开展结核病专科药学领域临床技术研发及成果推广、结核病专科药学领域培训与教学、结核病专科药学领域人才培养及梯队建设、结核病专科药学领域学术交流和合作平台建设等工作，完成结核病重点医学专业建设，建成具有国内外领先/先进水平的结核病专科药学领域研发、临床应用、结核病专科药学平台/中心，提高医院结核病专科药学领域医疗和服务水平。                                                               二、1.收集并完成1200例标准化质谱方法和常规方法NTM快速鉴定工作，对结果进行统计分析，完成NTM实验室诊断、药敏试验及治疗效果临床研究的设计及团队相关专业人员的培训工作，依靠前期工作开展了中国NTM流行病学调查；2. 发表14篇SCI文章，1篇中文核心期刊，影响因子均大于2.0分；3.团队成员晋升5人，1人晋升研究员，2人晋升副研究员，2人晋升中级；4.积极参加重点培育专业相关的国内会议10次，发言10次，国际会议3次，发言3次；4.申请专利2项，获批两项；5.获得省部级奖励2项。  </w:t>
            </w:r>
            <w:r w:rsidRPr="00AA48D0">
              <w:rPr>
                <w:rFonts w:ascii="宋体" w:eastAsia="宋体" w:hAnsi="宋体" w:hint="eastAsia"/>
                <w:sz w:val="18"/>
                <w:szCs w:val="18"/>
              </w:rPr>
              <w:br/>
              <w:t>三、1.收集肺部CT影像数据5000例；2.收集影像数据相应的临床信息；3.初步搭建肺结核</w:t>
            </w:r>
            <w:r w:rsidRPr="00AA48D0">
              <w:rPr>
                <w:rFonts w:ascii="宋体" w:eastAsia="宋体" w:hAnsi="宋体" w:hint="eastAsia"/>
                <w:sz w:val="18"/>
                <w:szCs w:val="18"/>
              </w:rPr>
              <w:lastRenderedPageBreak/>
              <w:t xml:space="preserve">CT影像数据库共享平台；4.发表核心期刊论文1篇；5.晋升高级职称1人；6.参会发言一次      </w:t>
            </w:r>
            <w:r w:rsidRPr="00AA48D0">
              <w:rPr>
                <w:rFonts w:ascii="宋体" w:eastAsia="宋体" w:hAnsi="宋体" w:hint="eastAsia"/>
                <w:sz w:val="18"/>
                <w:szCs w:val="18"/>
              </w:rPr>
              <w:br/>
              <w:t>四、1.启动，试验人员培训已完成。 2.制定数字化技术评估标准，技术流程，手术操作流程已完成。3.完成对照组评估112例，实际完成87例。试验组病例入组6例，开始病例随访。</w:t>
            </w:r>
          </w:p>
        </w:tc>
      </w:tr>
      <w:tr w:rsidR="00AA48D0" w:rsidRPr="00AA48D0" w14:paraId="7E728BFA" w14:textId="77777777" w:rsidTr="00AA48D0">
        <w:trPr>
          <w:trHeight w:val="643"/>
        </w:trPr>
        <w:tc>
          <w:tcPr>
            <w:tcW w:w="457" w:type="dxa"/>
            <w:vMerge w:val="restart"/>
            <w:vAlign w:val="center"/>
            <w:hideMark/>
          </w:tcPr>
          <w:p w14:paraId="797210A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lastRenderedPageBreak/>
              <w:t>绩</w:t>
            </w:r>
            <w:r w:rsidRPr="00AA48D0">
              <w:rPr>
                <w:rFonts w:ascii="宋体" w:eastAsia="宋体" w:hAnsi="宋体" w:hint="eastAsia"/>
                <w:sz w:val="18"/>
                <w:szCs w:val="18"/>
              </w:rPr>
              <w:br/>
              <w:t>效</w:t>
            </w:r>
            <w:r w:rsidRPr="00AA48D0">
              <w:rPr>
                <w:rFonts w:ascii="宋体" w:eastAsia="宋体" w:hAnsi="宋体" w:hint="eastAsia"/>
                <w:sz w:val="18"/>
                <w:szCs w:val="18"/>
              </w:rPr>
              <w:br/>
              <w:t>指</w:t>
            </w:r>
            <w:r w:rsidRPr="00AA48D0">
              <w:rPr>
                <w:rFonts w:ascii="宋体" w:eastAsia="宋体" w:hAnsi="宋体" w:hint="eastAsia"/>
                <w:sz w:val="18"/>
                <w:szCs w:val="18"/>
              </w:rPr>
              <w:br/>
              <w:t>标</w:t>
            </w:r>
          </w:p>
        </w:tc>
        <w:tc>
          <w:tcPr>
            <w:tcW w:w="457" w:type="dxa"/>
            <w:vAlign w:val="center"/>
            <w:hideMark/>
          </w:tcPr>
          <w:p w14:paraId="27F57BF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一级指标</w:t>
            </w:r>
          </w:p>
        </w:tc>
        <w:tc>
          <w:tcPr>
            <w:tcW w:w="457" w:type="dxa"/>
            <w:vAlign w:val="center"/>
            <w:hideMark/>
          </w:tcPr>
          <w:p w14:paraId="0FA24EA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二级指标</w:t>
            </w:r>
          </w:p>
        </w:tc>
        <w:tc>
          <w:tcPr>
            <w:tcW w:w="2040" w:type="dxa"/>
            <w:gridSpan w:val="3"/>
            <w:vAlign w:val="center"/>
            <w:hideMark/>
          </w:tcPr>
          <w:p w14:paraId="60AF7FC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三级指标</w:t>
            </w:r>
          </w:p>
        </w:tc>
        <w:tc>
          <w:tcPr>
            <w:tcW w:w="919" w:type="dxa"/>
            <w:vAlign w:val="center"/>
            <w:hideMark/>
          </w:tcPr>
          <w:p w14:paraId="47C5065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年度指标值</w:t>
            </w:r>
          </w:p>
        </w:tc>
        <w:tc>
          <w:tcPr>
            <w:tcW w:w="1064" w:type="dxa"/>
            <w:vAlign w:val="center"/>
            <w:hideMark/>
          </w:tcPr>
          <w:p w14:paraId="6C90779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实际完成值</w:t>
            </w:r>
          </w:p>
        </w:tc>
        <w:tc>
          <w:tcPr>
            <w:tcW w:w="802" w:type="dxa"/>
            <w:gridSpan w:val="2"/>
            <w:vAlign w:val="center"/>
            <w:hideMark/>
          </w:tcPr>
          <w:p w14:paraId="7D49BD9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分值</w:t>
            </w:r>
          </w:p>
        </w:tc>
        <w:tc>
          <w:tcPr>
            <w:tcW w:w="802" w:type="dxa"/>
            <w:gridSpan w:val="2"/>
            <w:vAlign w:val="center"/>
            <w:hideMark/>
          </w:tcPr>
          <w:p w14:paraId="10FB37E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得分</w:t>
            </w:r>
          </w:p>
        </w:tc>
        <w:tc>
          <w:tcPr>
            <w:tcW w:w="1298" w:type="dxa"/>
            <w:gridSpan w:val="2"/>
            <w:vAlign w:val="center"/>
            <w:hideMark/>
          </w:tcPr>
          <w:p w14:paraId="109D527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偏差原因分析及改进措施</w:t>
            </w:r>
          </w:p>
        </w:tc>
      </w:tr>
      <w:tr w:rsidR="00AA48D0" w:rsidRPr="00AA48D0" w14:paraId="779E6654" w14:textId="77777777" w:rsidTr="00AA48D0">
        <w:trPr>
          <w:trHeight w:val="450"/>
        </w:trPr>
        <w:tc>
          <w:tcPr>
            <w:tcW w:w="457" w:type="dxa"/>
            <w:vMerge/>
            <w:vAlign w:val="center"/>
            <w:hideMark/>
          </w:tcPr>
          <w:p w14:paraId="0B70FEB8" w14:textId="77777777" w:rsidR="00AA48D0" w:rsidRPr="00AA48D0" w:rsidRDefault="00AA48D0" w:rsidP="00AA48D0">
            <w:pPr>
              <w:jc w:val="center"/>
              <w:rPr>
                <w:rFonts w:ascii="宋体" w:eastAsia="宋体" w:hAnsi="宋体"/>
                <w:sz w:val="18"/>
                <w:szCs w:val="18"/>
              </w:rPr>
            </w:pPr>
          </w:p>
        </w:tc>
        <w:tc>
          <w:tcPr>
            <w:tcW w:w="457" w:type="dxa"/>
            <w:vMerge w:val="restart"/>
            <w:vAlign w:val="center"/>
            <w:hideMark/>
          </w:tcPr>
          <w:p w14:paraId="08E886E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产出指标</w:t>
            </w:r>
          </w:p>
        </w:tc>
        <w:tc>
          <w:tcPr>
            <w:tcW w:w="457" w:type="dxa"/>
            <w:vMerge w:val="restart"/>
            <w:vAlign w:val="center"/>
            <w:hideMark/>
          </w:tcPr>
          <w:p w14:paraId="5B8D00C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数量指标</w:t>
            </w:r>
          </w:p>
        </w:tc>
        <w:tc>
          <w:tcPr>
            <w:tcW w:w="2040" w:type="dxa"/>
            <w:gridSpan w:val="3"/>
            <w:vAlign w:val="center"/>
            <w:hideMark/>
          </w:tcPr>
          <w:p w14:paraId="4B637B21" w14:textId="77777777" w:rsidR="00AA48D0" w:rsidRPr="00AA48D0" w:rsidRDefault="00AA48D0" w:rsidP="00AA48D0">
            <w:pPr>
              <w:jc w:val="center"/>
              <w:rPr>
                <w:rFonts w:ascii="宋体" w:eastAsia="宋体" w:hAnsi="宋体"/>
                <w:sz w:val="18"/>
                <w:szCs w:val="18"/>
              </w:rPr>
            </w:pPr>
            <w:proofErr w:type="gramStart"/>
            <w:r w:rsidRPr="00AA48D0">
              <w:rPr>
                <w:rFonts w:ascii="宋体" w:eastAsia="宋体" w:hAnsi="宋体" w:hint="eastAsia"/>
                <w:sz w:val="18"/>
                <w:szCs w:val="18"/>
              </w:rPr>
              <w:t>团队获</w:t>
            </w:r>
            <w:proofErr w:type="gramEnd"/>
            <w:r w:rsidRPr="00AA48D0">
              <w:rPr>
                <w:rFonts w:ascii="宋体" w:eastAsia="宋体" w:hAnsi="宋体" w:hint="eastAsia"/>
                <w:sz w:val="18"/>
                <w:szCs w:val="18"/>
              </w:rPr>
              <w:t>批课题（项）</w:t>
            </w:r>
          </w:p>
        </w:tc>
        <w:tc>
          <w:tcPr>
            <w:tcW w:w="919" w:type="dxa"/>
            <w:noWrap/>
            <w:vAlign w:val="center"/>
            <w:hideMark/>
          </w:tcPr>
          <w:p w14:paraId="42777A9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6</w:t>
            </w:r>
          </w:p>
        </w:tc>
        <w:tc>
          <w:tcPr>
            <w:tcW w:w="1064" w:type="dxa"/>
            <w:vAlign w:val="center"/>
            <w:hideMark/>
          </w:tcPr>
          <w:p w14:paraId="7CA7491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8</w:t>
            </w:r>
          </w:p>
        </w:tc>
        <w:tc>
          <w:tcPr>
            <w:tcW w:w="802" w:type="dxa"/>
            <w:gridSpan w:val="2"/>
            <w:vAlign w:val="center"/>
            <w:hideMark/>
          </w:tcPr>
          <w:p w14:paraId="38AB43A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1D4F514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1298" w:type="dxa"/>
            <w:gridSpan w:val="2"/>
            <w:vAlign w:val="center"/>
            <w:hideMark/>
          </w:tcPr>
          <w:p w14:paraId="06EE1B6A" w14:textId="20589392" w:rsidR="00AA48D0" w:rsidRPr="00AA48D0" w:rsidRDefault="00AA48D0" w:rsidP="00AA48D0">
            <w:pPr>
              <w:jc w:val="center"/>
              <w:rPr>
                <w:rFonts w:ascii="宋体" w:eastAsia="宋体" w:hAnsi="宋体"/>
                <w:sz w:val="18"/>
                <w:szCs w:val="18"/>
              </w:rPr>
            </w:pPr>
          </w:p>
        </w:tc>
      </w:tr>
      <w:tr w:rsidR="00AA48D0" w:rsidRPr="00AA48D0" w14:paraId="7E3F0016" w14:textId="77777777" w:rsidTr="00AA48D0">
        <w:trPr>
          <w:trHeight w:val="1230"/>
        </w:trPr>
        <w:tc>
          <w:tcPr>
            <w:tcW w:w="457" w:type="dxa"/>
            <w:vMerge/>
            <w:vAlign w:val="center"/>
            <w:hideMark/>
          </w:tcPr>
          <w:p w14:paraId="12C8A6E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6B754C4"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23BB82C"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3815491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专业团队职称（</w:t>
            </w:r>
            <w:proofErr w:type="gramStart"/>
            <w:r w:rsidRPr="00AA48D0">
              <w:rPr>
                <w:rFonts w:ascii="宋体" w:eastAsia="宋体" w:hAnsi="宋体" w:hint="eastAsia"/>
                <w:sz w:val="18"/>
                <w:szCs w:val="18"/>
              </w:rPr>
              <w:t>个</w:t>
            </w:r>
            <w:proofErr w:type="gramEnd"/>
            <w:r w:rsidRPr="00AA48D0">
              <w:rPr>
                <w:rFonts w:ascii="宋体" w:eastAsia="宋体" w:hAnsi="宋体" w:hint="eastAsia"/>
                <w:sz w:val="18"/>
                <w:szCs w:val="18"/>
              </w:rPr>
              <w:t>）</w:t>
            </w:r>
          </w:p>
        </w:tc>
        <w:tc>
          <w:tcPr>
            <w:tcW w:w="919" w:type="dxa"/>
            <w:noWrap/>
            <w:vAlign w:val="center"/>
            <w:hideMark/>
          </w:tcPr>
          <w:p w14:paraId="23A1369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w:t>
            </w:r>
          </w:p>
        </w:tc>
        <w:tc>
          <w:tcPr>
            <w:tcW w:w="1064" w:type="dxa"/>
            <w:vAlign w:val="center"/>
            <w:hideMark/>
          </w:tcPr>
          <w:p w14:paraId="7AB927A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7</w:t>
            </w:r>
          </w:p>
        </w:tc>
        <w:tc>
          <w:tcPr>
            <w:tcW w:w="802" w:type="dxa"/>
            <w:gridSpan w:val="2"/>
            <w:vAlign w:val="center"/>
            <w:hideMark/>
          </w:tcPr>
          <w:p w14:paraId="2C3262B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24010F6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0.8</w:t>
            </w:r>
          </w:p>
        </w:tc>
        <w:tc>
          <w:tcPr>
            <w:tcW w:w="1298" w:type="dxa"/>
            <w:gridSpan w:val="2"/>
            <w:vAlign w:val="center"/>
            <w:hideMark/>
          </w:tcPr>
          <w:p w14:paraId="57B9640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主要受到不可控因素的影响，原本准备晋升中级的团队成员，因文章数量不够，导致落选，后续将加强人才培养，在职称晋升条件等方面加强建设。</w:t>
            </w:r>
          </w:p>
        </w:tc>
      </w:tr>
      <w:tr w:rsidR="00AA48D0" w:rsidRPr="00AA48D0" w14:paraId="354A4490" w14:textId="77777777" w:rsidTr="00AA48D0">
        <w:trPr>
          <w:trHeight w:val="330"/>
        </w:trPr>
        <w:tc>
          <w:tcPr>
            <w:tcW w:w="457" w:type="dxa"/>
            <w:vMerge/>
            <w:vAlign w:val="center"/>
            <w:hideMark/>
          </w:tcPr>
          <w:p w14:paraId="51F337E3"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AB3EEE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63E031C3"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2AE1E1C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获</w:t>
            </w:r>
            <w:proofErr w:type="gramStart"/>
            <w:r w:rsidRPr="00AA48D0">
              <w:rPr>
                <w:rFonts w:ascii="宋体" w:eastAsia="宋体" w:hAnsi="宋体" w:hint="eastAsia"/>
                <w:sz w:val="18"/>
                <w:szCs w:val="18"/>
              </w:rPr>
              <w:t>批专利</w:t>
            </w:r>
            <w:proofErr w:type="gramEnd"/>
            <w:r w:rsidRPr="00AA48D0">
              <w:rPr>
                <w:rFonts w:ascii="宋体" w:eastAsia="宋体" w:hAnsi="宋体" w:hint="eastAsia"/>
                <w:sz w:val="18"/>
                <w:szCs w:val="18"/>
              </w:rPr>
              <w:t>个数（</w:t>
            </w:r>
            <w:proofErr w:type="gramStart"/>
            <w:r w:rsidRPr="00AA48D0">
              <w:rPr>
                <w:rFonts w:ascii="宋体" w:eastAsia="宋体" w:hAnsi="宋体" w:hint="eastAsia"/>
                <w:sz w:val="18"/>
                <w:szCs w:val="18"/>
              </w:rPr>
              <w:t>个</w:t>
            </w:r>
            <w:proofErr w:type="gramEnd"/>
            <w:r w:rsidRPr="00AA48D0">
              <w:rPr>
                <w:rFonts w:ascii="宋体" w:eastAsia="宋体" w:hAnsi="宋体" w:hint="eastAsia"/>
                <w:sz w:val="18"/>
                <w:szCs w:val="18"/>
              </w:rPr>
              <w:t>）</w:t>
            </w:r>
          </w:p>
        </w:tc>
        <w:tc>
          <w:tcPr>
            <w:tcW w:w="919" w:type="dxa"/>
            <w:noWrap/>
            <w:vAlign w:val="center"/>
            <w:hideMark/>
          </w:tcPr>
          <w:p w14:paraId="369F644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064" w:type="dxa"/>
            <w:vAlign w:val="center"/>
            <w:hideMark/>
          </w:tcPr>
          <w:p w14:paraId="1BD6376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04194FA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5A127C1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1.8</w:t>
            </w:r>
          </w:p>
        </w:tc>
        <w:tc>
          <w:tcPr>
            <w:tcW w:w="1298" w:type="dxa"/>
            <w:gridSpan w:val="2"/>
            <w:vAlign w:val="center"/>
            <w:hideMark/>
          </w:tcPr>
          <w:p w14:paraId="122F2279" w14:textId="012205EF" w:rsidR="00AA48D0" w:rsidRPr="00AA48D0" w:rsidRDefault="00AA48D0" w:rsidP="00AA48D0">
            <w:pPr>
              <w:jc w:val="center"/>
              <w:rPr>
                <w:rFonts w:ascii="宋体" w:eastAsia="宋体" w:hAnsi="宋体"/>
                <w:sz w:val="18"/>
                <w:szCs w:val="18"/>
              </w:rPr>
            </w:pPr>
          </w:p>
        </w:tc>
      </w:tr>
      <w:tr w:rsidR="00AA48D0" w:rsidRPr="00AA48D0" w14:paraId="1AB3952D" w14:textId="77777777" w:rsidTr="00AA48D0">
        <w:trPr>
          <w:trHeight w:val="330"/>
        </w:trPr>
        <w:tc>
          <w:tcPr>
            <w:tcW w:w="457" w:type="dxa"/>
            <w:vMerge/>
            <w:vAlign w:val="center"/>
            <w:hideMark/>
          </w:tcPr>
          <w:p w14:paraId="7D352286"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A7A633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443C3A06"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558ACF5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国内学术交流（次）</w:t>
            </w:r>
          </w:p>
        </w:tc>
        <w:tc>
          <w:tcPr>
            <w:tcW w:w="919" w:type="dxa"/>
            <w:vAlign w:val="center"/>
            <w:hideMark/>
          </w:tcPr>
          <w:p w14:paraId="4940602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11</w:t>
            </w:r>
          </w:p>
        </w:tc>
        <w:tc>
          <w:tcPr>
            <w:tcW w:w="1064" w:type="dxa"/>
            <w:vAlign w:val="center"/>
            <w:hideMark/>
          </w:tcPr>
          <w:p w14:paraId="45B53FB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11</w:t>
            </w:r>
          </w:p>
        </w:tc>
        <w:tc>
          <w:tcPr>
            <w:tcW w:w="802" w:type="dxa"/>
            <w:gridSpan w:val="2"/>
            <w:vAlign w:val="center"/>
            <w:hideMark/>
          </w:tcPr>
          <w:p w14:paraId="555AF66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1DAB7E8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298" w:type="dxa"/>
            <w:gridSpan w:val="2"/>
            <w:vAlign w:val="center"/>
            <w:hideMark/>
          </w:tcPr>
          <w:p w14:paraId="5720A700" w14:textId="114A56A7" w:rsidR="00AA48D0" w:rsidRPr="00AA48D0" w:rsidRDefault="00AA48D0" w:rsidP="00AA48D0">
            <w:pPr>
              <w:jc w:val="center"/>
              <w:rPr>
                <w:rFonts w:ascii="宋体" w:eastAsia="宋体" w:hAnsi="宋体"/>
                <w:sz w:val="18"/>
                <w:szCs w:val="18"/>
              </w:rPr>
            </w:pPr>
          </w:p>
        </w:tc>
      </w:tr>
      <w:tr w:rsidR="00AA48D0" w:rsidRPr="00AA48D0" w14:paraId="0C3BB178" w14:textId="77777777" w:rsidTr="00AA48D0">
        <w:trPr>
          <w:trHeight w:val="330"/>
        </w:trPr>
        <w:tc>
          <w:tcPr>
            <w:tcW w:w="457" w:type="dxa"/>
            <w:vMerge/>
            <w:vAlign w:val="center"/>
            <w:hideMark/>
          </w:tcPr>
          <w:p w14:paraId="766EA19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D39C0DA"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BA81813"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7AB0898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专业团队学历（</w:t>
            </w:r>
            <w:proofErr w:type="gramStart"/>
            <w:r w:rsidRPr="00AA48D0">
              <w:rPr>
                <w:rFonts w:ascii="宋体" w:eastAsia="宋体" w:hAnsi="宋体" w:hint="eastAsia"/>
                <w:sz w:val="18"/>
                <w:szCs w:val="18"/>
              </w:rPr>
              <w:t>个</w:t>
            </w:r>
            <w:proofErr w:type="gramEnd"/>
            <w:r w:rsidRPr="00AA48D0">
              <w:rPr>
                <w:rFonts w:ascii="宋体" w:eastAsia="宋体" w:hAnsi="宋体" w:hint="eastAsia"/>
                <w:sz w:val="18"/>
                <w:szCs w:val="18"/>
              </w:rPr>
              <w:t>）</w:t>
            </w:r>
          </w:p>
        </w:tc>
        <w:tc>
          <w:tcPr>
            <w:tcW w:w="919" w:type="dxa"/>
            <w:noWrap/>
            <w:vAlign w:val="center"/>
            <w:hideMark/>
          </w:tcPr>
          <w:p w14:paraId="619937B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064" w:type="dxa"/>
            <w:vAlign w:val="center"/>
            <w:hideMark/>
          </w:tcPr>
          <w:p w14:paraId="4DFA62E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8</w:t>
            </w:r>
          </w:p>
        </w:tc>
        <w:tc>
          <w:tcPr>
            <w:tcW w:w="802" w:type="dxa"/>
            <w:gridSpan w:val="2"/>
            <w:vAlign w:val="center"/>
            <w:hideMark/>
          </w:tcPr>
          <w:p w14:paraId="19B2384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6526B4C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1.8</w:t>
            </w:r>
          </w:p>
        </w:tc>
        <w:tc>
          <w:tcPr>
            <w:tcW w:w="1298" w:type="dxa"/>
            <w:gridSpan w:val="2"/>
            <w:vAlign w:val="center"/>
            <w:hideMark/>
          </w:tcPr>
          <w:p w14:paraId="18F1B865" w14:textId="6BEAFA51" w:rsidR="00AA48D0" w:rsidRPr="00AA48D0" w:rsidRDefault="00AA48D0" w:rsidP="00AA48D0">
            <w:pPr>
              <w:jc w:val="center"/>
              <w:rPr>
                <w:rFonts w:ascii="宋体" w:eastAsia="宋体" w:hAnsi="宋体"/>
                <w:sz w:val="18"/>
                <w:szCs w:val="18"/>
              </w:rPr>
            </w:pPr>
          </w:p>
        </w:tc>
      </w:tr>
      <w:tr w:rsidR="00AA48D0" w:rsidRPr="00AA48D0" w14:paraId="6ACBD7E4" w14:textId="77777777" w:rsidTr="00AA48D0">
        <w:trPr>
          <w:trHeight w:val="330"/>
        </w:trPr>
        <w:tc>
          <w:tcPr>
            <w:tcW w:w="457" w:type="dxa"/>
            <w:vMerge/>
            <w:vAlign w:val="center"/>
            <w:hideMark/>
          </w:tcPr>
          <w:p w14:paraId="6913F39A"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D753ED3"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5F8035C"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26A5D10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国际合作项目个数（</w:t>
            </w:r>
            <w:proofErr w:type="gramStart"/>
            <w:r w:rsidRPr="00AA48D0">
              <w:rPr>
                <w:rFonts w:ascii="宋体" w:eastAsia="宋体" w:hAnsi="宋体" w:hint="eastAsia"/>
                <w:sz w:val="18"/>
                <w:szCs w:val="18"/>
              </w:rPr>
              <w:t>个</w:t>
            </w:r>
            <w:proofErr w:type="gramEnd"/>
            <w:r w:rsidRPr="00AA48D0">
              <w:rPr>
                <w:rFonts w:ascii="宋体" w:eastAsia="宋体" w:hAnsi="宋体" w:hint="eastAsia"/>
                <w:sz w:val="18"/>
                <w:szCs w:val="18"/>
              </w:rPr>
              <w:t>）</w:t>
            </w:r>
          </w:p>
        </w:tc>
        <w:tc>
          <w:tcPr>
            <w:tcW w:w="919" w:type="dxa"/>
            <w:noWrap/>
            <w:vAlign w:val="center"/>
            <w:hideMark/>
          </w:tcPr>
          <w:p w14:paraId="425146B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064" w:type="dxa"/>
            <w:vAlign w:val="center"/>
            <w:hideMark/>
          </w:tcPr>
          <w:p w14:paraId="4312013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24C6748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6C72149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1298" w:type="dxa"/>
            <w:gridSpan w:val="2"/>
            <w:vAlign w:val="center"/>
            <w:hideMark/>
          </w:tcPr>
          <w:p w14:paraId="6F8C0C96" w14:textId="3091DCDE" w:rsidR="00AA48D0" w:rsidRPr="00AA48D0" w:rsidRDefault="00AA48D0" w:rsidP="00AA48D0">
            <w:pPr>
              <w:jc w:val="center"/>
              <w:rPr>
                <w:rFonts w:ascii="宋体" w:eastAsia="宋体" w:hAnsi="宋体"/>
                <w:sz w:val="18"/>
                <w:szCs w:val="18"/>
              </w:rPr>
            </w:pPr>
          </w:p>
        </w:tc>
      </w:tr>
      <w:tr w:rsidR="00AA48D0" w:rsidRPr="00AA48D0" w14:paraId="0E279238" w14:textId="77777777" w:rsidTr="00AA48D0">
        <w:trPr>
          <w:trHeight w:val="330"/>
        </w:trPr>
        <w:tc>
          <w:tcPr>
            <w:tcW w:w="457" w:type="dxa"/>
            <w:vMerge/>
            <w:vAlign w:val="center"/>
            <w:hideMark/>
          </w:tcPr>
          <w:p w14:paraId="29263A58"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A9906D4"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BA7CA16"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0F00640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国际学术交流（次）</w:t>
            </w:r>
          </w:p>
        </w:tc>
        <w:tc>
          <w:tcPr>
            <w:tcW w:w="919" w:type="dxa"/>
            <w:vAlign w:val="center"/>
            <w:hideMark/>
          </w:tcPr>
          <w:p w14:paraId="1D09C5D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064" w:type="dxa"/>
            <w:vAlign w:val="center"/>
            <w:hideMark/>
          </w:tcPr>
          <w:p w14:paraId="1AF8BC6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535F89D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1337C43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0.8</w:t>
            </w:r>
          </w:p>
        </w:tc>
        <w:tc>
          <w:tcPr>
            <w:tcW w:w="1298" w:type="dxa"/>
            <w:gridSpan w:val="2"/>
            <w:vAlign w:val="center"/>
            <w:hideMark/>
          </w:tcPr>
          <w:p w14:paraId="5D6F33EA" w14:textId="66D2EE03" w:rsidR="00AA48D0" w:rsidRPr="00AA48D0" w:rsidRDefault="00AA48D0" w:rsidP="00AA48D0">
            <w:pPr>
              <w:jc w:val="center"/>
              <w:rPr>
                <w:rFonts w:ascii="宋体" w:eastAsia="宋体" w:hAnsi="宋体"/>
                <w:sz w:val="18"/>
                <w:szCs w:val="18"/>
              </w:rPr>
            </w:pPr>
          </w:p>
        </w:tc>
      </w:tr>
      <w:tr w:rsidR="00AA48D0" w:rsidRPr="00AA48D0" w14:paraId="7080E206" w14:textId="77777777" w:rsidTr="00AA48D0">
        <w:trPr>
          <w:trHeight w:val="330"/>
        </w:trPr>
        <w:tc>
          <w:tcPr>
            <w:tcW w:w="457" w:type="dxa"/>
            <w:vMerge/>
            <w:vAlign w:val="center"/>
            <w:hideMark/>
          </w:tcPr>
          <w:p w14:paraId="1F212BA3"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693D60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0865470"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3C61FF4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发表文章（篇）</w:t>
            </w:r>
          </w:p>
        </w:tc>
        <w:tc>
          <w:tcPr>
            <w:tcW w:w="919" w:type="dxa"/>
            <w:noWrap/>
            <w:vAlign w:val="center"/>
            <w:hideMark/>
          </w:tcPr>
          <w:p w14:paraId="168A9E7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19</w:t>
            </w:r>
          </w:p>
        </w:tc>
        <w:tc>
          <w:tcPr>
            <w:tcW w:w="1064" w:type="dxa"/>
            <w:vAlign w:val="center"/>
            <w:hideMark/>
          </w:tcPr>
          <w:p w14:paraId="5EEEC4A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36</w:t>
            </w:r>
          </w:p>
        </w:tc>
        <w:tc>
          <w:tcPr>
            <w:tcW w:w="802" w:type="dxa"/>
            <w:gridSpan w:val="2"/>
            <w:vAlign w:val="center"/>
            <w:hideMark/>
          </w:tcPr>
          <w:p w14:paraId="08FA163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7D3287D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298" w:type="dxa"/>
            <w:gridSpan w:val="2"/>
            <w:vAlign w:val="center"/>
            <w:hideMark/>
          </w:tcPr>
          <w:p w14:paraId="1691C009" w14:textId="4501E03A" w:rsidR="00AA48D0" w:rsidRPr="00AA48D0" w:rsidRDefault="00AA48D0" w:rsidP="00AA48D0">
            <w:pPr>
              <w:jc w:val="center"/>
              <w:rPr>
                <w:rFonts w:ascii="宋体" w:eastAsia="宋体" w:hAnsi="宋体"/>
                <w:sz w:val="18"/>
                <w:szCs w:val="18"/>
              </w:rPr>
            </w:pPr>
          </w:p>
        </w:tc>
      </w:tr>
      <w:tr w:rsidR="00AA48D0" w:rsidRPr="00AA48D0" w14:paraId="6875EF4C" w14:textId="77777777" w:rsidTr="00AA48D0">
        <w:trPr>
          <w:trHeight w:val="330"/>
        </w:trPr>
        <w:tc>
          <w:tcPr>
            <w:tcW w:w="457" w:type="dxa"/>
            <w:vMerge/>
            <w:vAlign w:val="center"/>
            <w:hideMark/>
          </w:tcPr>
          <w:p w14:paraId="1B6BE85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5BCCAF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6C22CA9"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6238103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硕士导师（人）</w:t>
            </w:r>
          </w:p>
        </w:tc>
        <w:tc>
          <w:tcPr>
            <w:tcW w:w="919" w:type="dxa"/>
            <w:noWrap/>
            <w:vAlign w:val="center"/>
            <w:hideMark/>
          </w:tcPr>
          <w:p w14:paraId="1BD29FA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064" w:type="dxa"/>
            <w:vAlign w:val="center"/>
            <w:hideMark/>
          </w:tcPr>
          <w:p w14:paraId="7A44118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2060460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286C1F9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298" w:type="dxa"/>
            <w:gridSpan w:val="2"/>
            <w:vAlign w:val="center"/>
            <w:hideMark/>
          </w:tcPr>
          <w:p w14:paraId="5704A68A" w14:textId="7403E390" w:rsidR="00AA48D0" w:rsidRPr="00AA48D0" w:rsidRDefault="00AA48D0" w:rsidP="00AA48D0">
            <w:pPr>
              <w:jc w:val="center"/>
              <w:rPr>
                <w:rFonts w:ascii="宋体" w:eastAsia="宋体" w:hAnsi="宋体"/>
                <w:sz w:val="18"/>
                <w:szCs w:val="18"/>
              </w:rPr>
            </w:pPr>
          </w:p>
        </w:tc>
      </w:tr>
      <w:tr w:rsidR="00AA48D0" w:rsidRPr="00AA48D0" w14:paraId="51E06D59" w14:textId="77777777" w:rsidTr="00AA48D0">
        <w:trPr>
          <w:trHeight w:val="330"/>
        </w:trPr>
        <w:tc>
          <w:tcPr>
            <w:tcW w:w="457" w:type="dxa"/>
            <w:vMerge/>
            <w:vAlign w:val="center"/>
            <w:hideMark/>
          </w:tcPr>
          <w:p w14:paraId="0F6A176C"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411316B"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2A1D5FF"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259B88D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博士导师（人）</w:t>
            </w:r>
          </w:p>
        </w:tc>
        <w:tc>
          <w:tcPr>
            <w:tcW w:w="919" w:type="dxa"/>
            <w:noWrap/>
            <w:vAlign w:val="center"/>
            <w:hideMark/>
          </w:tcPr>
          <w:p w14:paraId="5ADDFEA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064" w:type="dxa"/>
            <w:vAlign w:val="center"/>
            <w:hideMark/>
          </w:tcPr>
          <w:p w14:paraId="117EC58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476D823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4F2A846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1298" w:type="dxa"/>
            <w:gridSpan w:val="2"/>
            <w:vAlign w:val="center"/>
            <w:hideMark/>
          </w:tcPr>
          <w:p w14:paraId="2D2725C3" w14:textId="543E0AFD" w:rsidR="00AA48D0" w:rsidRPr="00AA48D0" w:rsidRDefault="00AA48D0" w:rsidP="00AA48D0">
            <w:pPr>
              <w:jc w:val="center"/>
              <w:rPr>
                <w:rFonts w:ascii="宋体" w:eastAsia="宋体" w:hAnsi="宋体"/>
                <w:sz w:val="18"/>
                <w:szCs w:val="18"/>
              </w:rPr>
            </w:pPr>
          </w:p>
        </w:tc>
      </w:tr>
      <w:tr w:rsidR="00AA48D0" w:rsidRPr="00AA48D0" w14:paraId="018E2B95" w14:textId="77777777" w:rsidTr="00AA48D0">
        <w:trPr>
          <w:trHeight w:val="330"/>
        </w:trPr>
        <w:tc>
          <w:tcPr>
            <w:tcW w:w="457" w:type="dxa"/>
            <w:vMerge/>
            <w:vAlign w:val="center"/>
            <w:hideMark/>
          </w:tcPr>
          <w:p w14:paraId="29CFE26C"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72E2313"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0046193"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33201DC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专业团队职称变化（人）</w:t>
            </w:r>
          </w:p>
        </w:tc>
        <w:tc>
          <w:tcPr>
            <w:tcW w:w="919" w:type="dxa"/>
            <w:noWrap/>
            <w:vAlign w:val="center"/>
            <w:hideMark/>
          </w:tcPr>
          <w:p w14:paraId="7223C2F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w:t>
            </w:r>
          </w:p>
        </w:tc>
        <w:tc>
          <w:tcPr>
            <w:tcW w:w="1064" w:type="dxa"/>
            <w:vAlign w:val="center"/>
            <w:hideMark/>
          </w:tcPr>
          <w:p w14:paraId="60FB963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7</w:t>
            </w:r>
          </w:p>
        </w:tc>
        <w:tc>
          <w:tcPr>
            <w:tcW w:w="802" w:type="dxa"/>
            <w:gridSpan w:val="2"/>
            <w:vAlign w:val="center"/>
            <w:hideMark/>
          </w:tcPr>
          <w:p w14:paraId="2EBE61A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58B5C4F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0.8</w:t>
            </w:r>
          </w:p>
        </w:tc>
        <w:tc>
          <w:tcPr>
            <w:tcW w:w="1298" w:type="dxa"/>
            <w:gridSpan w:val="2"/>
            <w:vAlign w:val="center"/>
            <w:hideMark/>
          </w:tcPr>
          <w:p w14:paraId="505254DB" w14:textId="6B387987" w:rsidR="00AA48D0" w:rsidRPr="00AA48D0" w:rsidRDefault="00AA48D0" w:rsidP="00AA48D0">
            <w:pPr>
              <w:jc w:val="center"/>
              <w:rPr>
                <w:rFonts w:ascii="宋体" w:eastAsia="宋体" w:hAnsi="宋体"/>
                <w:sz w:val="18"/>
                <w:szCs w:val="18"/>
              </w:rPr>
            </w:pPr>
          </w:p>
        </w:tc>
      </w:tr>
      <w:tr w:rsidR="00AA48D0" w:rsidRPr="00AA48D0" w14:paraId="12A62B99" w14:textId="77777777" w:rsidTr="00AA48D0">
        <w:trPr>
          <w:trHeight w:val="330"/>
        </w:trPr>
        <w:tc>
          <w:tcPr>
            <w:tcW w:w="457" w:type="dxa"/>
            <w:vMerge/>
            <w:vAlign w:val="center"/>
            <w:hideMark/>
          </w:tcPr>
          <w:p w14:paraId="462A9452"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6A88F989"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3D9E9B8"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79E7EF5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形成</w:t>
            </w:r>
            <w:proofErr w:type="spellStart"/>
            <w:r w:rsidRPr="00AA48D0">
              <w:rPr>
                <w:rFonts w:ascii="宋体" w:eastAsia="宋体" w:hAnsi="宋体" w:hint="eastAsia"/>
                <w:sz w:val="18"/>
                <w:szCs w:val="18"/>
              </w:rPr>
              <w:t>Masaoka</w:t>
            </w:r>
            <w:proofErr w:type="spellEnd"/>
            <w:r w:rsidRPr="00AA48D0">
              <w:rPr>
                <w:rFonts w:ascii="宋体" w:eastAsia="宋体" w:hAnsi="宋体" w:hint="eastAsia"/>
                <w:sz w:val="18"/>
                <w:szCs w:val="18"/>
              </w:rPr>
              <w:t>-Koga III 期胸腺上皮肿瘤精准治疗方案</w:t>
            </w:r>
          </w:p>
        </w:tc>
        <w:tc>
          <w:tcPr>
            <w:tcW w:w="919" w:type="dxa"/>
            <w:vAlign w:val="center"/>
            <w:hideMark/>
          </w:tcPr>
          <w:p w14:paraId="51D6B37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1064" w:type="dxa"/>
            <w:vAlign w:val="center"/>
            <w:hideMark/>
          </w:tcPr>
          <w:p w14:paraId="34B0305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w:t>
            </w:r>
          </w:p>
        </w:tc>
        <w:tc>
          <w:tcPr>
            <w:tcW w:w="802" w:type="dxa"/>
            <w:gridSpan w:val="2"/>
            <w:vAlign w:val="center"/>
            <w:hideMark/>
          </w:tcPr>
          <w:p w14:paraId="663BCF2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1F86D89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1298" w:type="dxa"/>
            <w:gridSpan w:val="2"/>
            <w:vAlign w:val="center"/>
            <w:hideMark/>
          </w:tcPr>
          <w:p w14:paraId="132F24DF" w14:textId="709B2647" w:rsidR="00AA48D0" w:rsidRPr="00AA48D0" w:rsidRDefault="00AA48D0" w:rsidP="00AA48D0">
            <w:pPr>
              <w:jc w:val="center"/>
              <w:rPr>
                <w:rFonts w:ascii="宋体" w:eastAsia="宋体" w:hAnsi="宋体"/>
                <w:sz w:val="18"/>
                <w:szCs w:val="18"/>
              </w:rPr>
            </w:pPr>
          </w:p>
        </w:tc>
      </w:tr>
      <w:tr w:rsidR="00AA48D0" w:rsidRPr="00AA48D0" w14:paraId="03818A6A" w14:textId="77777777" w:rsidTr="00AA48D0">
        <w:trPr>
          <w:trHeight w:val="330"/>
        </w:trPr>
        <w:tc>
          <w:tcPr>
            <w:tcW w:w="457" w:type="dxa"/>
            <w:vMerge/>
            <w:vAlign w:val="center"/>
            <w:hideMark/>
          </w:tcPr>
          <w:p w14:paraId="0BE342FC"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88D6C14"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4780D63"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1CA66BC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形成胸腺肿瘤数字化评估标准</w:t>
            </w:r>
          </w:p>
        </w:tc>
        <w:tc>
          <w:tcPr>
            <w:tcW w:w="919" w:type="dxa"/>
            <w:vAlign w:val="center"/>
            <w:hideMark/>
          </w:tcPr>
          <w:p w14:paraId="3782735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1个</w:t>
            </w:r>
          </w:p>
        </w:tc>
        <w:tc>
          <w:tcPr>
            <w:tcW w:w="1064" w:type="dxa"/>
            <w:vAlign w:val="center"/>
            <w:hideMark/>
          </w:tcPr>
          <w:p w14:paraId="228F783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1个</w:t>
            </w:r>
          </w:p>
        </w:tc>
        <w:tc>
          <w:tcPr>
            <w:tcW w:w="802" w:type="dxa"/>
            <w:gridSpan w:val="2"/>
            <w:vAlign w:val="center"/>
            <w:hideMark/>
          </w:tcPr>
          <w:p w14:paraId="7504BFB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802" w:type="dxa"/>
            <w:gridSpan w:val="2"/>
            <w:vAlign w:val="center"/>
            <w:hideMark/>
          </w:tcPr>
          <w:p w14:paraId="523C67A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w:t>
            </w:r>
          </w:p>
        </w:tc>
        <w:tc>
          <w:tcPr>
            <w:tcW w:w="1298" w:type="dxa"/>
            <w:gridSpan w:val="2"/>
            <w:vAlign w:val="center"/>
            <w:hideMark/>
          </w:tcPr>
          <w:p w14:paraId="7260B80C" w14:textId="0B1863EA" w:rsidR="00AA48D0" w:rsidRPr="00AA48D0" w:rsidRDefault="00AA48D0" w:rsidP="00AA48D0">
            <w:pPr>
              <w:jc w:val="center"/>
              <w:rPr>
                <w:rFonts w:ascii="宋体" w:eastAsia="宋体" w:hAnsi="宋体"/>
                <w:sz w:val="18"/>
                <w:szCs w:val="18"/>
              </w:rPr>
            </w:pPr>
          </w:p>
        </w:tc>
      </w:tr>
      <w:tr w:rsidR="00AA48D0" w:rsidRPr="00AA48D0" w14:paraId="5EDC9313" w14:textId="77777777" w:rsidTr="00AA48D0">
        <w:trPr>
          <w:trHeight w:val="765"/>
        </w:trPr>
        <w:tc>
          <w:tcPr>
            <w:tcW w:w="457" w:type="dxa"/>
            <w:vMerge/>
            <w:vAlign w:val="center"/>
            <w:hideMark/>
          </w:tcPr>
          <w:p w14:paraId="1BA7C74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E9475D7" w14:textId="77777777" w:rsidR="00AA48D0" w:rsidRPr="00AA48D0" w:rsidRDefault="00AA48D0" w:rsidP="00AA48D0">
            <w:pPr>
              <w:jc w:val="center"/>
              <w:rPr>
                <w:rFonts w:ascii="宋体" w:eastAsia="宋体" w:hAnsi="宋体"/>
                <w:sz w:val="18"/>
                <w:szCs w:val="18"/>
              </w:rPr>
            </w:pPr>
          </w:p>
        </w:tc>
        <w:tc>
          <w:tcPr>
            <w:tcW w:w="457" w:type="dxa"/>
            <w:vMerge w:val="restart"/>
            <w:vAlign w:val="center"/>
            <w:hideMark/>
          </w:tcPr>
          <w:p w14:paraId="70796F6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质量指标</w:t>
            </w:r>
          </w:p>
        </w:tc>
        <w:tc>
          <w:tcPr>
            <w:tcW w:w="2040" w:type="dxa"/>
            <w:gridSpan w:val="3"/>
            <w:vAlign w:val="center"/>
            <w:hideMark/>
          </w:tcPr>
          <w:p w14:paraId="7DB49CE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SCI论文影响因子</w:t>
            </w:r>
          </w:p>
        </w:tc>
        <w:tc>
          <w:tcPr>
            <w:tcW w:w="919" w:type="dxa"/>
            <w:vAlign w:val="center"/>
            <w:hideMark/>
          </w:tcPr>
          <w:p w14:paraId="14F386B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平均影响因子≥2.0</w:t>
            </w:r>
          </w:p>
        </w:tc>
        <w:tc>
          <w:tcPr>
            <w:tcW w:w="1064" w:type="dxa"/>
            <w:vAlign w:val="center"/>
            <w:hideMark/>
          </w:tcPr>
          <w:p w14:paraId="5D83AA4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SCI影响因子均＞2.0分，</w:t>
            </w:r>
            <w:proofErr w:type="gramStart"/>
            <w:r w:rsidRPr="00AA48D0">
              <w:rPr>
                <w:rFonts w:ascii="宋体" w:eastAsia="宋体" w:hAnsi="宋体" w:hint="eastAsia"/>
                <w:sz w:val="18"/>
                <w:szCs w:val="18"/>
              </w:rPr>
              <w:t>总影响</w:t>
            </w:r>
            <w:proofErr w:type="gramEnd"/>
            <w:r w:rsidRPr="00AA48D0">
              <w:rPr>
                <w:rFonts w:ascii="宋体" w:eastAsia="宋体" w:hAnsi="宋体" w:hint="eastAsia"/>
                <w:sz w:val="18"/>
                <w:szCs w:val="18"/>
              </w:rPr>
              <w:t>因子＞70分</w:t>
            </w:r>
          </w:p>
        </w:tc>
        <w:tc>
          <w:tcPr>
            <w:tcW w:w="802" w:type="dxa"/>
            <w:gridSpan w:val="2"/>
            <w:vAlign w:val="center"/>
            <w:hideMark/>
          </w:tcPr>
          <w:p w14:paraId="1F28BF3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793D3F4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1298" w:type="dxa"/>
            <w:gridSpan w:val="2"/>
            <w:vAlign w:val="center"/>
            <w:hideMark/>
          </w:tcPr>
          <w:p w14:paraId="3DB188DE" w14:textId="41BDADB2" w:rsidR="00AA48D0" w:rsidRPr="00AA48D0" w:rsidRDefault="00AA48D0" w:rsidP="00AA48D0">
            <w:pPr>
              <w:jc w:val="center"/>
              <w:rPr>
                <w:rFonts w:ascii="宋体" w:eastAsia="宋体" w:hAnsi="宋体"/>
                <w:sz w:val="18"/>
                <w:szCs w:val="18"/>
              </w:rPr>
            </w:pPr>
          </w:p>
        </w:tc>
      </w:tr>
      <w:tr w:rsidR="00AA48D0" w:rsidRPr="00AA48D0" w14:paraId="14EB32E1" w14:textId="77777777" w:rsidTr="00AA48D0">
        <w:trPr>
          <w:trHeight w:val="765"/>
        </w:trPr>
        <w:tc>
          <w:tcPr>
            <w:tcW w:w="457" w:type="dxa"/>
            <w:vMerge/>
            <w:vAlign w:val="center"/>
            <w:hideMark/>
          </w:tcPr>
          <w:p w14:paraId="4F03255B"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46BCEBA6"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8A9261B"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6C27BBB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团队课题</w:t>
            </w:r>
          </w:p>
        </w:tc>
        <w:tc>
          <w:tcPr>
            <w:tcW w:w="919" w:type="dxa"/>
            <w:vAlign w:val="center"/>
            <w:hideMark/>
          </w:tcPr>
          <w:p w14:paraId="4B5A2B0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开展国家级课题3个，省部级课题3个</w:t>
            </w:r>
          </w:p>
        </w:tc>
        <w:tc>
          <w:tcPr>
            <w:tcW w:w="1064" w:type="dxa"/>
            <w:vAlign w:val="center"/>
            <w:hideMark/>
          </w:tcPr>
          <w:p w14:paraId="5D30D48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开展国家级课题2个，省部级课题2个局级课题3项</w:t>
            </w:r>
          </w:p>
        </w:tc>
        <w:tc>
          <w:tcPr>
            <w:tcW w:w="802" w:type="dxa"/>
            <w:gridSpan w:val="2"/>
            <w:vAlign w:val="center"/>
            <w:hideMark/>
          </w:tcPr>
          <w:p w14:paraId="3557037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662D72D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1298" w:type="dxa"/>
            <w:gridSpan w:val="2"/>
            <w:vAlign w:val="center"/>
            <w:hideMark/>
          </w:tcPr>
          <w:p w14:paraId="789C07FB" w14:textId="24BD6D84" w:rsidR="00AA48D0" w:rsidRPr="00AA48D0" w:rsidRDefault="00AA48D0" w:rsidP="00AA48D0">
            <w:pPr>
              <w:jc w:val="center"/>
              <w:rPr>
                <w:rFonts w:ascii="宋体" w:eastAsia="宋体" w:hAnsi="宋体"/>
                <w:sz w:val="18"/>
                <w:szCs w:val="18"/>
              </w:rPr>
            </w:pPr>
          </w:p>
        </w:tc>
      </w:tr>
      <w:tr w:rsidR="00AA48D0" w:rsidRPr="00AA48D0" w14:paraId="02C62526" w14:textId="77777777" w:rsidTr="00AA48D0">
        <w:trPr>
          <w:trHeight w:val="1380"/>
        </w:trPr>
        <w:tc>
          <w:tcPr>
            <w:tcW w:w="457" w:type="dxa"/>
            <w:vMerge/>
            <w:vAlign w:val="center"/>
            <w:hideMark/>
          </w:tcPr>
          <w:p w14:paraId="1E0B9D9C"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EAA222B"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FEDA3D0"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7AB2346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团队成员晋升</w:t>
            </w:r>
          </w:p>
        </w:tc>
        <w:tc>
          <w:tcPr>
            <w:tcW w:w="919" w:type="dxa"/>
            <w:vAlign w:val="center"/>
            <w:hideMark/>
          </w:tcPr>
          <w:p w14:paraId="21907AE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专业团队职称晋升9人</w:t>
            </w:r>
          </w:p>
        </w:tc>
        <w:tc>
          <w:tcPr>
            <w:tcW w:w="1064" w:type="dxa"/>
            <w:vAlign w:val="center"/>
            <w:hideMark/>
          </w:tcPr>
          <w:p w14:paraId="3EC8C28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职称晋升7人</w:t>
            </w:r>
          </w:p>
        </w:tc>
        <w:tc>
          <w:tcPr>
            <w:tcW w:w="802" w:type="dxa"/>
            <w:gridSpan w:val="2"/>
            <w:vAlign w:val="center"/>
            <w:hideMark/>
          </w:tcPr>
          <w:p w14:paraId="36DB3BC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1391753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2.6</w:t>
            </w:r>
          </w:p>
        </w:tc>
        <w:tc>
          <w:tcPr>
            <w:tcW w:w="1298" w:type="dxa"/>
            <w:gridSpan w:val="2"/>
            <w:vAlign w:val="center"/>
            <w:hideMark/>
          </w:tcPr>
          <w:p w14:paraId="4E49DD9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团队成员中正高职称竞争非常激烈，未来有课题负责人专门指导并带领团队成员开展高级别科研工作，助其晋升职称。</w:t>
            </w:r>
          </w:p>
        </w:tc>
      </w:tr>
      <w:tr w:rsidR="00AA48D0" w:rsidRPr="00AA48D0" w14:paraId="3378354F" w14:textId="77777777" w:rsidTr="00AA48D0">
        <w:trPr>
          <w:trHeight w:val="765"/>
        </w:trPr>
        <w:tc>
          <w:tcPr>
            <w:tcW w:w="457" w:type="dxa"/>
            <w:vMerge/>
            <w:vAlign w:val="center"/>
            <w:hideMark/>
          </w:tcPr>
          <w:p w14:paraId="068BE6FE"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40295CFE"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DE14805"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1694A48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人才培养</w:t>
            </w:r>
          </w:p>
        </w:tc>
        <w:tc>
          <w:tcPr>
            <w:tcW w:w="919" w:type="dxa"/>
            <w:vAlign w:val="center"/>
            <w:hideMark/>
          </w:tcPr>
          <w:p w14:paraId="5F77EE0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培养研究生4人，博士导师1人，硕士导师1人</w:t>
            </w:r>
          </w:p>
        </w:tc>
        <w:tc>
          <w:tcPr>
            <w:tcW w:w="1064" w:type="dxa"/>
            <w:vAlign w:val="center"/>
            <w:hideMark/>
          </w:tcPr>
          <w:p w14:paraId="16F2BA5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培养研究生8人，博士导师1人，硕士导师1人</w:t>
            </w:r>
          </w:p>
        </w:tc>
        <w:tc>
          <w:tcPr>
            <w:tcW w:w="802" w:type="dxa"/>
            <w:gridSpan w:val="2"/>
            <w:vAlign w:val="center"/>
            <w:hideMark/>
          </w:tcPr>
          <w:p w14:paraId="78E2650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2049BE51"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1298" w:type="dxa"/>
            <w:gridSpan w:val="2"/>
            <w:vAlign w:val="center"/>
            <w:hideMark/>
          </w:tcPr>
          <w:p w14:paraId="4816F315" w14:textId="121F315B" w:rsidR="00AA48D0" w:rsidRPr="00AA48D0" w:rsidRDefault="00AA48D0" w:rsidP="00AA48D0">
            <w:pPr>
              <w:jc w:val="center"/>
              <w:rPr>
                <w:rFonts w:ascii="宋体" w:eastAsia="宋体" w:hAnsi="宋体"/>
                <w:sz w:val="18"/>
                <w:szCs w:val="18"/>
              </w:rPr>
            </w:pPr>
          </w:p>
        </w:tc>
      </w:tr>
      <w:tr w:rsidR="00AA48D0" w:rsidRPr="00AA48D0" w14:paraId="32333B64" w14:textId="77777777" w:rsidTr="00AA48D0">
        <w:trPr>
          <w:trHeight w:val="765"/>
        </w:trPr>
        <w:tc>
          <w:tcPr>
            <w:tcW w:w="457" w:type="dxa"/>
            <w:vMerge/>
            <w:vAlign w:val="center"/>
            <w:hideMark/>
          </w:tcPr>
          <w:p w14:paraId="25A1F8E2"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1D5C02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0389D83"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66FF772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承担课题的完成质量</w:t>
            </w:r>
          </w:p>
        </w:tc>
        <w:tc>
          <w:tcPr>
            <w:tcW w:w="919" w:type="dxa"/>
            <w:vAlign w:val="center"/>
            <w:hideMark/>
          </w:tcPr>
          <w:p w14:paraId="718B788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团队承担的各项科研课题通过项目验收，达到相应项目支持单位对项目完成的评价标准</w:t>
            </w:r>
          </w:p>
        </w:tc>
        <w:tc>
          <w:tcPr>
            <w:tcW w:w="1064" w:type="dxa"/>
            <w:vAlign w:val="center"/>
            <w:hideMark/>
          </w:tcPr>
          <w:p w14:paraId="0E9B869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严格按照课题最初制定的SOP执行，团队研究成果均通过发表文章展示</w:t>
            </w:r>
          </w:p>
        </w:tc>
        <w:tc>
          <w:tcPr>
            <w:tcW w:w="802" w:type="dxa"/>
            <w:gridSpan w:val="2"/>
            <w:vAlign w:val="center"/>
            <w:hideMark/>
          </w:tcPr>
          <w:p w14:paraId="7F874DD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04C2C63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1298" w:type="dxa"/>
            <w:gridSpan w:val="2"/>
            <w:vAlign w:val="center"/>
            <w:hideMark/>
          </w:tcPr>
          <w:p w14:paraId="3F3A148D" w14:textId="51B51FB6" w:rsidR="00AA48D0" w:rsidRPr="00AA48D0" w:rsidRDefault="00AA48D0" w:rsidP="00AA48D0">
            <w:pPr>
              <w:jc w:val="center"/>
              <w:rPr>
                <w:rFonts w:ascii="宋体" w:eastAsia="宋体" w:hAnsi="宋体"/>
                <w:sz w:val="18"/>
                <w:szCs w:val="18"/>
              </w:rPr>
            </w:pPr>
          </w:p>
        </w:tc>
      </w:tr>
      <w:tr w:rsidR="00AA48D0" w:rsidRPr="00AA48D0" w14:paraId="09FCD4FD" w14:textId="77777777" w:rsidTr="00AA48D0">
        <w:trPr>
          <w:trHeight w:val="675"/>
        </w:trPr>
        <w:tc>
          <w:tcPr>
            <w:tcW w:w="457" w:type="dxa"/>
            <w:vMerge/>
            <w:vAlign w:val="center"/>
            <w:hideMark/>
          </w:tcPr>
          <w:p w14:paraId="727A40D2"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57159BCB" w14:textId="77777777" w:rsidR="00AA48D0" w:rsidRPr="00AA48D0" w:rsidRDefault="00AA48D0" w:rsidP="00AA48D0">
            <w:pPr>
              <w:jc w:val="center"/>
              <w:rPr>
                <w:rFonts w:ascii="宋体" w:eastAsia="宋体" w:hAnsi="宋体"/>
                <w:sz w:val="18"/>
                <w:szCs w:val="18"/>
              </w:rPr>
            </w:pPr>
          </w:p>
        </w:tc>
        <w:tc>
          <w:tcPr>
            <w:tcW w:w="457" w:type="dxa"/>
            <w:vMerge w:val="restart"/>
            <w:vAlign w:val="center"/>
            <w:hideMark/>
          </w:tcPr>
          <w:p w14:paraId="73069CF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时效指标</w:t>
            </w:r>
          </w:p>
        </w:tc>
        <w:tc>
          <w:tcPr>
            <w:tcW w:w="2040" w:type="dxa"/>
            <w:gridSpan w:val="3"/>
            <w:vAlign w:val="center"/>
            <w:hideMark/>
          </w:tcPr>
          <w:p w14:paraId="5FC101A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完成目标任务的60%</w:t>
            </w:r>
          </w:p>
        </w:tc>
        <w:tc>
          <w:tcPr>
            <w:tcW w:w="919" w:type="dxa"/>
            <w:vAlign w:val="center"/>
            <w:hideMark/>
          </w:tcPr>
          <w:p w14:paraId="0A6A488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9月底前</w:t>
            </w:r>
          </w:p>
        </w:tc>
        <w:tc>
          <w:tcPr>
            <w:tcW w:w="1064" w:type="dxa"/>
            <w:vAlign w:val="center"/>
            <w:hideMark/>
          </w:tcPr>
          <w:p w14:paraId="2A6E28F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6月份完成任务的60%</w:t>
            </w:r>
          </w:p>
        </w:tc>
        <w:tc>
          <w:tcPr>
            <w:tcW w:w="802" w:type="dxa"/>
            <w:gridSpan w:val="2"/>
            <w:vAlign w:val="center"/>
            <w:hideMark/>
          </w:tcPr>
          <w:p w14:paraId="5F27044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w:t>
            </w:r>
          </w:p>
        </w:tc>
        <w:tc>
          <w:tcPr>
            <w:tcW w:w="802" w:type="dxa"/>
            <w:gridSpan w:val="2"/>
            <w:vAlign w:val="center"/>
            <w:hideMark/>
          </w:tcPr>
          <w:p w14:paraId="76DB91CC"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4.6</w:t>
            </w:r>
          </w:p>
        </w:tc>
        <w:tc>
          <w:tcPr>
            <w:tcW w:w="1298" w:type="dxa"/>
            <w:gridSpan w:val="2"/>
            <w:vAlign w:val="center"/>
            <w:hideMark/>
          </w:tcPr>
          <w:p w14:paraId="60752AEE" w14:textId="2C8E770A" w:rsidR="00AA48D0" w:rsidRPr="00AA48D0" w:rsidRDefault="00AA48D0" w:rsidP="00AA48D0">
            <w:pPr>
              <w:jc w:val="center"/>
              <w:rPr>
                <w:rFonts w:ascii="宋体" w:eastAsia="宋体" w:hAnsi="宋体"/>
                <w:sz w:val="18"/>
                <w:szCs w:val="18"/>
              </w:rPr>
            </w:pPr>
          </w:p>
        </w:tc>
      </w:tr>
      <w:tr w:rsidR="00AA48D0" w:rsidRPr="00AA48D0" w14:paraId="50CC5ACD" w14:textId="77777777" w:rsidTr="00AA48D0">
        <w:trPr>
          <w:trHeight w:val="675"/>
        </w:trPr>
        <w:tc>
          <w:tcPr>
            <w:tcW w:w="457" w:type="dxa"/>
            <w:vMerge/>
            <w:vAlign w:val="center"/>
            <w:hideMark/>
          </w:tcPr>
          <w:p w14:paraId="4383B04C"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E0F2AE7"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6EDAAD9"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36C012E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完成目标任务的100%</w:t>
            </w:r>
          </w:p>
        </w:tc>
        <w:tc>
          <w:tcPr>
            <w:tcW w:w="919" w:type="dxa"/>
            <w:vAlign w:val="center"/>
            <w:hideMark/>
          </w:tcPr>
          <w:p w14:paraId="01A14FF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12月底前</w:t>
            </w:r>
          </w:p>
        </w:tc>
        <w:tc>
          <w:tcPr>
            <w:tcW w:w="1064" w:type="dxa"/>
            <w:vAlign w:val="center"/>
            <w:hideMark/>
          </w:tcPr>
          <w:p w14:paraId="2485140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12月底前完成任务的100%</w:t>
            </w:r>
          </w:p>
        </w:tc>
        <w:tc>
          <w:tcPr>
            <w:tcW w:w="802" w:type="dxa"/>
            <w:gridSpan w:val="2"/>
            <w:vAlign w:val="center"/>
            <w:hideMark/>
          </w:tcPr>
          <w:p w14:paraId="205E99A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w:t>
            </w:r>
          </w:p>
        </w:tc>
        <w:tc>
          <w:tcPr>
            <w:tcW w:w="802" w:type="dxa"/>
            <w:gridSpan w:val="2"/>
            <w:vAlign w:val="center"/>
            <w:hideMark/>
          </w:tcPr>
          <w:p w14:paraId="68396EB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4.6</w:t>
            </w:r>
          </w:p>
        </w:tc>
        <w:tc>
          <w:tcPr>
            <w:tcW w:w="1298" w:type="dxa"/>
            <w:gridSpan w:val="2"/>
            <w:vAlign w:val="center"/>
            <w:hideMark/>
          </w:tcPr>
          <w:p w14:paraId="7E59A999" w14:textId="70798004" w:rsidR="00AA48D0" w:rsidRPr="00AA48D0" w:rsidRDefault="00AA48D0" w:rsidP="00AA48D0">
            <w:pPr>
              <w:jc w:val="center"/>
              <w:rPr>
                <w:rFonts w:ascii="宋体" w:eastAsia="宋体" w:hAnsi="宋体"/>
                <w:sz w:val="18"/>
                <w:szCs w:val="18"/>
              </w:rPr>
            </w:pPr>
          </w:p>
        </w:tc>
      </w:tr>
      <w:tr w:rsidR="00AA48D0" w:rsidRPr="00AA48D0" w14:paraId="738BD6E2" w14:textId="77777777" w:rsidTr="00AA48D0">
        <w:trPr>
          <w:trHeight w:val="1080"/>
        </w:trPr>
        <w:tc>
          <w:tcPr>
            <w:tcW w:w="457" w:type="dxa"/>
            <w:vMerge/>
            <w:vAlign w:val="center"/>
            <w:hideMark/>
          </w:tcPr>
          <w:p w14:paraId="4AC44D0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67CAF3BB" w14:textId="77777777" w:rsidR="00AA48D0" w:rsidRPr="00AA48D0" w:rsidRDefault="00AA48D0" w:rsidP="00AA48D0">
            <w:pPr>
              <w:jc w:val="center"/>
              <w:rPr>
                <w:rFonts w:ascii="宋体" w:eastAsia="宋体" w:hAnsi="宋体"/>
                <w:sz w:val="18"/>
                <w:szCs w:val="18"/>
              </w:rPr>
            </w:pPr>
          </w:p>
        </w:tc>
        <w:tc>
          <w:tcPr>
            <w:tcW w:w="457" w:type="dxa"/>
            <w:vAlign w:val="center"/>
            <w:hideMark/>
          </w:tcPr>
          <w:p w14:paraId="6FF53B0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成本指标</w:t>
            </w:r>
          </w:p>
        </w:tc>
        <w:tc>
          <w:tcPr>
            <w:tcW w:w="2040" w:type="dxa"/>
            <w:gridSpan w:val="3"/>
            <w:vAlign w:val="center"/>
            <w:hideMark/>
          </w:tcPr>
          <w:p w14:paraId="2DE568A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财政资金预算控制数</w:t>
            </w:r>
          </w:p>
        </w:tc>
        <w:tc>
          <w:tcPr>
            <w:tcW w:w="919" w:type="dxa"/>
            <w:vAlign w:val="center"/>
            <w:hideMark/>
          </w:tcPr>
          <w:p w14:paraId="54EDDAD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控制在104.79万元</w:t>
            </w:r>
          </w:p>
        </w:tc>
        <w:tc>
          <w:tcPr>
            <w:tcW w:w="1064" w:type="dxa"/>
            <w:vAlign w:val="center"/>
            <w:hideMark/>
          </w:tcPr>
          <w:p w14:paraId="43F0443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实际支付94.84万元</w:t>
            </w:r>
          </w:p>
        </w:tc>
        <w:tc>
          <w:tcPr>
            <w:tcW w:w="802" w:type="dxa"/>
            <w:gridSpan w:val="2"/>
            <w:vAlign w:val="center"/>
            <w:hideMark/>
          </w:tcPr>
          <w:p w14:paraId="7375C5F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w:t>
            </w:r>
          </w:p>
        </w:tc>
        <w:tc>
          <w:tcPr>
            <w:tcW w:w="802" w:type="dxa"/>
            <w:gridSpan w:val="2"/>
            <w:vAlign w:val="center"/>
            <w:hideMark/>
          </w:tcPr>
          <w:p w14:paraId="0838D30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4.9</w:t>
            </w:r>
          </w:p>
        </w:tc>
        <w:tc>
          <w:tcPr>
            <w:tcW w:w="1298" w:type="dxa"/>
            <w:gridSpan w:val="2"/>
            <w:vAlign w:val="center"/>
            <w:hideMark/>
          </w:tcPr>
          <w:p w14:paraId="07055B4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因受疫情影响，线下会议</w:t>
            </w:r>
            <w:proofErr w:type="gramStart"/>
            <w:r w:rsidRPr="00AA48D0">
              <w:rPr>
                <w:rFonts w:ascii="宋体" w:eastAsia="宋体" w:hAnsi="宋体" w:hint="eastAsia"/>
                <w:sz w:val="18"/>
                <w:szCs w:val="18"/>
              </w:rPr>
              <w:t>改为线</w:t>
            </w:r>
            <w:proofErr w:type="gramEnd"/>
            <w:r w:rsidRPr="00AA48D0">
              <w:rPr>
                <w:rFonts w:ascii="宋体" w:eastAsia="宋体" w:hAnsi="宋体" w:hint="eastAsia"/>
                <w:sz w:val="18"/>
                <w:szCs w:val="18"/>
              </w:rPr>
              <w:t>上形式，会议</w:t>
            </w:r>
            <w:proofErr w:type="gramStart"/>
            <w:r w:rsidRPr="00AA48D0">
              <w:rPr>
                <w:rFonts w:ascii="宋体" w:eastAsia="宋体" w:hAnsi="宋体" w:hint="eastAsia"/>
                <w:sz w:val="18"/>
                <w:szCs w:val="18"/>
              </w:rPr>
              <w:t>费未能</w:t>
            </w:r>
            <w:proofErr w:type="gramEnd"/>
            <w:r w:rsidRPr="00AA48D0">
              <w:rPr>
                <w:rFonts w:ascii="宋体" w:eastAsia="宋体" w:hAnsi="宋体" w:hint="eastAsia"/>
                <w:sz w:val="18"/>
                <w:szCs w:val="18"/>
              </w:rPr>
              <w:t>支付；部分差旅费无法使用。</w:t>
            </w:r>
          </w:p>
        </w:tc>
      </w:tr>
      <w:tr w:rsidR="00AA48D0" w:rsidRPr="00AA48D0" w14:paraId="5DB0492B" w14:textId="77777777" w:rsidTr="00AA48D0">
        <w:trPr>
          <w:trHeight w:val="675"/>
        </w:trPr>
        <w:tc>
          <w:tcPr>
            <w:tcW w:w="457" w:type="dxa"/>
            <w:vMerge/>
            <w:vAlign w:val="center"/>
            <w:hideMark/>
          </w:tcPr>
          <w:p w14:paraId="56BF945C" w14:textId="77777777" w:rsidR="00AA48D0" w:rsidRPr="00AA48D0" w:rsidRDefault="00AA48D0" w:rsidP="00AA48D0">
            <w:pPr>
              <w:jc w:val="center"/>
              <w:rPr>
                <w:rFonts w:ascii="宋体" w:eastAsia="宋体" w:hAnsi="宋体"/>
                <w:sz w:val="18"/>
                <w:szCs w:val="18"/>
              </w:rPr>
            </w:pPr>
          </w:p>
        </w:tc>
        <w:tc>
          <w:tcPr>
            <w:tcW w:w="457" w:type="dxa"/>
            <w:vMerge w:val="restart"/>
            <w:vAlign w:val="center"/>
            <w:hideMark/>
          </w:tcPr>
          <w:p w14:paraId="0EAB7BC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效益指标</w:t>
            </w:r>
          </w:p>
        </w:tc>
        <w:tc>
          <w:tcPr>
            <w:tcW w:w="457" w:type="dxa"/>
            <w:vMerge w:val="restart"/>
            <w:vAlign w:val="center"/>
            <w:hideMark/>
          </w:tcPr>
          <w:p w14:paraId="63B8E39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社会效益指标</w:t>
            </w:r>
          </w:p>
        </w:tc>
        <w:tc>
          <w:tcPr>
            <w:tcW w:w="2040" w:type="dxa"/>
            <w:gridSpan w:val="3"/>
            <w:vAlign w:val="center"/>
            <w:hideMark/>
          </w:tcPr>
          <w:p w14:paraId="46FF6D8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TDM新技术/方案/指南/规范/标准等应用病例数量</w:t>
            </w:r>
          </w:p>
        </w:tc>
        <w:tc>
          <w:tcPr>
            <w:tcW w:w="919" w:type="dxa"/>
            <w:vAlign w:val="center"/>
            <w:hideMark/>
          </w:tcPr>
          <w:p w14:paraId="50196F7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200例</w:t>
            </w:r>
          </w:p>
        </w:tc>
        <w:tc>
          <w:tcPr>
            <w:tcW w:w="1064" w:type="dxa"/>
            <w:vAlign w:val="center"/>
            <w:hideMark/>
          </w:tcPr>
          <w:p w14:paraId="7AD6148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1740例</w:t>
            </w:r>
          </w:p>
        </w:tc>
        <w:tc>
          <w:tcPr>
            <w:tcW w:w="802" w:type="dxa"/>
            <w:gridSpan w:val="2"/>
            <w:vAlign w:val="center"/>
            <w:hideMark/>
          </w:tcPr>
          <w:p w14:paraId="01DD5E6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247B381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2.8</w:t>
            </w:r>
          </w:p>
        </w:tc>
        <w:tc>
          <w:tcPr>
            <w:tcW w:w="1298" w:type="dxa"/>
            <w:gridSpan w:val="2"/>
            <w:vAlign w:val="center"/>
            <w:hideMark/>
          </w:tcPr>
          <w:p w14:paraId="262467D6" w14:textId="0030FAF0" w:rsidR="00AA48D0" w:rsidRPr="00AA48D0" w:rsidRDefault="00AA48D0" w:rsidP="00AA48D0">
            <w:pPr>
              <w:jc w:val="center"/>
              <w:rPr>
                <w:rFonts w:ascii="宋体" w:eastAsia="宋体" w:hAnsi="宋体"/>
                <w:sz w:val="18"/>
                <w:szCs w:val="18"/>
              </w:rPr>
            </w:pPr>
          </w:p>
        </w:tc>
      </w:tr>
      <w:tr w:rsidR="00AA48D0" w:rsidRPr="00AA48D0" w14:paraId="66B63229" w14:textId="77777777" w:rsidTr="00AA48D0">
        <w:trPr>
          <w:trHeight w:val="675"/>
        </w:trPr>
        <w:tc>
          <w:tcPr>
            <w:tcW w:w="457" w:type="dxa"/>
            <w:vMerge/>
            <w:vAlign w:val="center"/>
            <w:hideMark/>
          </w:tcPr>
          <w:p w14:paraId="4EF3DAF3"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C237E6E"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8B64036"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02CA5A5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TDM新技术/方案/指南/规范/标准等应用病例与对照组相比改善</w:t>
            </w:r>
          </w:p>
        </w:tc>
        <w:tc>
          <w:tcPr>
            <w:tcW w:w="919" w:type="dxa"/>
            <w:vAlign w:val="center"/>
            <w:hideMark/>
          </w:tcPr>
          <w:p w14:paraId="27F9A0A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20%</w:t>
            </w:r>
          </w:p>
        </w:tc>
        <w:tc>
          <w:tcPr>
            <w:tcW w:w="1064" w:type="dxa"/>
            <w:vAlign w:val="center"/>
            <w:hideMark/>
          </w:tcPr>
          <w:p w14:paraId="2E947AE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20%</w:t>
            </w:r>
          </w:p>
        </w:tc>
        <w:tc>
          <w:tcPr>
            <w:tcW w:w="802" w:type="dxa"/>
            <w:gridSpan w:val="2"/>
            <w:vAlign w:val="center"/>
            <w:hideMark/>
          </w:tcPr>
          <w:p w14:paraId="113C2A7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w:t>
            </w:r>
          </w:p>
        </w:tc>
        <w:tc>
          <w:tcPr>
            <w:tcW w:w="802" w:type="dxa"/>
            <w:gridSpan w:val="2"/>
            <w:vAlign w:val="center"/>
            <w:hideMark/>
          </w:tcPr>
          <w:p w14:paraId="4C36E230"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w:t>
            </w:r>
          </w:p>
        </w:tc>
        <w:tc>
          <w:tcPr>
            <w:tcW w:w="1298" w:type="dxa"/>
            <w:gridSpan w:val="2"/>
            <w:vAlign w:val="center"/>
            <w:hideMark/>
          </w:tcPr>
          <w:p w14:paraId="7090310A" w14:textId="721788CD" w:rsidR="00AA48D0" w:rsidRPr="00AA48D0" w:rsidRDefault="00AA48D0" w:rsidP="00AA48D0">
            <w:pPr>
              <w:jc w:val="center"/>
              <w:rPr>
                <w:rFonts w:ascii="宋体" w:eastAsia="宋体" w:hAnsi="宋体"/>
                <w:sz w:val="18"/>
                <w:szCs w:val="18"/>
              </w:rPr>
            </w:pPr>
          </w:p>
        </w:tc>
      </w:tr>
      <w:tr w:rsidR="00AA48D0" w:rsidRPr="00AA48D0" w14:paraId="570E4073" w14:textId="77777777" w:rsidTr="00AA48D0">
        <w:trPr>
          <w:trHeight w:val="675"/>
        </w:trPr>
        <w:tc>
          <w:tcPr>
            <w:tcW w:w="457" w:type="dxa"/>
            <w:vMerge/>
            <w:vAlign w:val="center"/>
            <w:hideMark/>
          </w:tcPr>
          <w:p w14:paraId="76AF2D87"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39727DB1"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84CCDA2"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3579B3F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提高</w:t>
            </w:r>
            <w:proofErr w:type="spellStart"/>
            <w:r w:rsidRPr="00AA48D0">
              <w:rPr>
                <w:rFonts w:ascii="宋体" w:eastAsia="宋体" w:hAnsi="宋体" w:hint="eastAsia"/>
                <w:sz w:val="18"/>
                <w:szCs w:val="18"/>
              </w:rPr>
              <w:t>Masaoka</w:t>
            </w:r>
            <w:proofErr w:type="spellEnd"/>
            <w:r w:rsidRPr="00AA48D0">
              <w:rPr>
                <w:rFonts w:ascii="宋体" w:eastAsia="宋体" w:hAnsi="宋体" w:hint="eastAsia"/>
                <w:sz w:val="18"/>
                <w:szCs w:val="18"/>
              </w:rPr>
              <w:t>-Koga III期胸腺上皮肿瘤完全切除率</w:t>
            </w:r>
          </w:p>
        </w:tc>
        <w:tc>
          <w:tcPr>
            <w:tcW w:w="919" w:type="dxa"/>
            <w:vAlign w:val="center"/>
            <w:hideMark/>
          </w:tcPr>
          <w:p w14:paraId="18FADFB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肿瘤完全切除率提高到85%</w:t>
            </w:r>
          </w:p>
        </w:tc>
        <w:tc>
          <w:tcPr>
            <w:tcW w:w="1064" w:type="dxa"/>
            <w:vAlign w:val="center"/>
            <w:hideMark/>
          </w:tcPr>
          <w:p w14:paraId="6B65D53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100%</w:t>
            </w:r>
          </w:p>
        </w:tc>
        <w:tc>
          <w:tcPr>
            <w:tcW w:w="802" w:type="dxa"/>
            <w:gridSpan w:val="2"/>
            <w:vAlign w:val="center"/>
            <w:hideMark/>
          </w:tcPr>
          <w:p w14:paraId="3CB14F0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7930EA3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298" w:type="dxa"/>
            <w:gridSpan w:val="2"/>
            <w:vAlign w:val="center"/>
            <w:hideMark/>
          </w:tcPr>
          <w:p w14:paraId="649584A3" w14:textId="0BE8027C" w:rsidR="00AA48D0" w:rsidRPr="00AA48D0" w:rsidRDefault="00AA48D0" w:rsidP="00AA48D0">
            <w:pPr>
              <w:jc w:val="center"/>
              <w:rPr>
                <w:rFonts w:ascii="宋体" w:eastAsia="宋体" w:hAnsi="宋体"/>
                <w:sz w:val="18"/>
                <w:szCs w:val="18"/>
              </w:rPr>
            </w:pPr>
          </w:p>
        </w:tc>
      </w:tr>
      <w:tr w:rsidR="00AA48D0" w:rsidRPr="00AA48D0" w14:paraId="20CD0446" w14:textId="77777777" w:rsidTr="00AA48D0">
        <w:trPr>
          <w:trHeight w:val="675"/>
        </w:trPr>
        <w:tc>
          <w:tcPr>
            <w:tcW w:w="457" w:type="dxa"/>
            <w:vMerge/>
            <w:vAlign w:val="center"/>
            <w:hideMark/>
          </w:tcPr>
          <w:p w14:paraId="58CB5072"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ADA08FF"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6997E178"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02B1B9B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提高北京胸科医院胸腺外科领域疾病的整体诊疗和服务水平</w:t>
            </w:r>
          </w:p>
        </w:tc>
        <w:tc>
          <w:tcPr>
            <w:tcW w:w="919" w:type="dxa"/>
            <w:vAlign w:val="center"/>
            <w:hideMark/>
          </w:tcPr>
          <w:p w14:paraId="772DBA3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开设</w:t>
            </w:r>
            <w:proofErr w:type="gramStart"/>
            <w:r w:rsidRPr="00AA48D0">
              <w:rPr>
                <w:rFonts w:ascii="宋体" w:eastAsia="宋体" w:hAnsi="宋体" w:hint="eastAsia"/>
                <w:sz w:val="18"/>
                <w:szCs w:val="18"/>
              </w:rPr>
              <w:t>纵隔</w:t>
            </w:r>
            <w:proofErr w:type="gramEnd"/>
            <w:r w:rsidRPr="00AA48D0">
              <w:rPr>
                <w:rFonts w:ascii="宋体" w:eastAsia="宋体" w:hAnsi="宋体" w:hint="eastAsia"/>
                <w:sz w:val="18"/>
                <w:szCs w:val="18"/>
              </w:rPr>
              <w:t>外科门诊\增加</w:t>
            </w:r>
            <w:proofErr w:type="gramStart"/>
            <w:r w:rsidRPr="00AA48D0">
              <w:rPr>
                <w:rFonts w:ascii="宋体" w:eastAsia="宋体" w:hAnsi="宋体" w:hint="eastAsia"/>
                <w:sz w:val="18"/>
                <w:szCs w:val="18"/>
              </w:rPr>
              <w:t>纵隔</w:t>
            </w:r>
            <w:proofErr w:type="gramEnd"/>
            <w:r w:rsidRPr="00AA48D0">
              <w:rPr>
                <w:rFonts w:ascii="宋体" w:eastAsia="宋体" w:hAnsi="宋体" w:hint="eastAsia"/>
                <w:sz w:val="18"/>
                <w:szCs w:val="18"/>
              </w:rPr>
              <w:t>专业学</w:t>
            </w:r>
            <w:proofErr w:type="gramStart"/>
            <w:r w:rsidRPr="00AA48D0">
              <w:rPr>
                <w:rFonts w:ascii="宋体" w:eastAsia="宋体" w:hAnsi="宋体" w:hint="eastAsia"/>
                <w:sz w:val="18"/>
                <w:szCs w:val="18"/>
              </w:rPr>
              <w:t>组学术</w:t>
            </w:r>
            <w:proofErr w:type="gramEnd"/>
            <w:r w:rsidRPr="00AA48D0">
              <w:rPr>
                <w:rFonts w:ascii="宋体" w:eastAsia="宋体" w:hAnsi="宋体" w:hint="eastAsia"/>
                <w:sz w:val="18"/>
                <w:szCs w:val="18"/>
              </w:rPr>
              <w:t>任职</w:t>
            </w:r>
          </w:p>
        </w:tc>
        <w:tc>
          <w:tcPr>
            <w:tcW w:w="1064" w:type="dxa"/>
            <w:vAlign w:val="center"/>
            <w:hideMark/>
          </w:tcPr>
          <w:p w14:paraId="304E37B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完成</w:t>
            </w:r>
          </w:p>
        </w:tc>
        <w:tc>
          <w:tcPr>
            <w:tcW w:w="802" w:type="dxa"/>
            <w:gridSpan w:val="2"/>
            <w:vAlign w:val="center"/>
            <w:hideMark/>
          </w:tcPr>
          <w:p w14:paraId="43BD110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4742D1F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1298" w:type="dxa"/>
            <w:gridSpan w:val="2"/>
            <w:vAlign w:val="center"/>
            <w:hideMark/>
          </w:tcPr>
          <w:p w14:paraId="697DF92C" w14:textId="5EB40106" w:rsidR="00AA48D0" w:rsidRPr="00AA48D0" w:rsidRDefault="00AA48D0" w:rsidP="00AA48D0">
            <w:pPr>
              <w:jc w:val="center"/>
              <w:rPr>
                <w:rFonts w:ascii="宋体" w:eastAsia="宋体" w:hAnsi="宋体"/>
                <w:sz w:val="18"/>
                <w:szCs w:val="18"/>
              </w:rPr>
            </w:pPr>
          </w:p>
        </w:tc>
      </w:tr>
      <w:tr w:rsidR="00AA48D0" w:rsidRPr="00AA48D0" w14:paraId="7117FDCB" w14:textId="77777777" w:rsidTr="00AA48D0">
        <w:trPr>
          <w:trHeight w:val="675"/>
        </w:trPr>
        <w:tc>
          <w:tcPr>
            <w:tcW w:w="457" w:type="dxa"/>
            <w:vMerge/>
            <w:vAlign w:val="center"/>
            <w:hideMark/>
          </w:tcPr>
          <w:p w14:paraId="7429AB7F"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DA51E92"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4292B58F"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114C05C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标准化质谱方法NTM快速鉴定样本数</w:t>
            </w:r>
          </w:p>
        </w:tc>
        <w:tc>
          <w:tcPr>
            <w:tcW w:w="919" w:type="dxa"/>
            <w:vAlign w:val="center"/>
            <w:hideMark/>
          </w:tcPr>
          <w:p w14:paraId="2C87043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1200例</w:t>
            </w:r>
          </w:p>
        </w:tc>
        <w:tc>
          <w:tcPr>
            <w:tcW w:w="1064" w:type="dxa"/>
            <w:vAlign w:val="center"/>
            <w:hideMark/>
          </w:tcPr>
          <w:p w14:paraId="52BA09D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6694例</w:t>
            </w:r>
          </w:p>
        </w:tc>
        <w:tc>
          <w:tcPr>
            <w:tcW w:w="802" w:type="dxa"/>
            <w:gridSpan w:val="2"/>
            <w:vAlign w:val="center"/>
            <w:hideMark/>
          </w:tcPr>
          <w:p w14:paraId="4618AF6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3C0F1AD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2.8</w:t>
            </w:r>
          </w:p>
        </w:tc>
        <w:tc>
          <w:tcPr>
            <w:tcW w:w="1298" w:type="dxa"/>
            <w:gridSpan w:val="2"/>
            <w:vAlign w:val="center"/>
            <w:hideMark/>
          </w:tcPr>
          <w:p w14:paraId="2A85FBC2" w14:textId="3A9822F0" w:rsidR="00AA48D0" w:rsidRPr="00AA48D0" w:rsidRDefault="00AA48D0" w:rsidP="00AA48D0">
            <w:pPr>
              <w:jc w:val="center"/>
              <w:rPr>
                <w:rFonts w:ascii="宋体" w:eastAsia="宋体" w:hAnsi="宋体"/>
                <w:sz w:val="18"/>
                <w:szCs w:val="18"/>
              </w:rPr>
            </w:pPr>
          </w:p>
        </w:tc>
      </w:tr>
      <w:tr w:rsidR="00AA48D0" w:rsidRPr="00AA48D0" w14:paraId="6ED1B5D7" w14:textId="77777777" w:rsidTr="00AA48D0">
        <w:trPr>
          <w:trHeight w:val="675"/>
        </w:trPr>
        <w:tc>
          <w:tcPr>
            <w:tcW w:w="457" w:type="dxa"/>
            <w:vMerge/>
            <w:vAlign w:val="center"/>
            <w:hideMark/>
          </w:tcPr>
          <w:p w14:paraId="4070370D"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BFCD38D"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1D4C9C4B"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1F14BB72"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肺结核患者的胸部CT影像数据的收集</w:t>
            </w:r>
          </w:p>
        </w:tc>
        <w:tc>
          <w:tcPr>
            <w:tcW w:w="919" w:type="dxa"/>
            <w:vAlign w:val="center"/>
            <w:hideMark/>
          </w:tcPr>
          <w:p w14:paraId="7967C1D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病例不少于5000例</w:t>
            </w:r>
          </w:p>
        </w:tc>
        <w:tc>
          <w:tcPr>
            <w:tcW w:w="1064" w:type="dxa"/>
            <w:vAlign w:val="center"/>
            <w:hideMark/>
          </w:tcPr>
          <w:p w14:paraId="1C84C64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5000例</w:t>
            </w:r>
          </w:p>
        </w:tc>
        <w:tc>
          <w:tcPr>
            <w:tcW w:w="802" w:type="dxa"/>
            <w:gridSpan w:val="2"/>
            <w:vAlign w:val="center"/>
            <w:hideMark/>
          </w:tcPr>
          <w:p w14:paraId="2CB8466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34727DE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298" w:type="dxa"/>
            <w:gridSpan w:val="2"/>
            <w:vAlign w:val="center"/>
            <w:hideMark/>
          </w:tcPr>
          <w:p w14:paraId="275479CF" w14:textId="79813045" w:rsidR="00AA48D0" w:rsidRPr="00AA48D0" w:rsidRDefault="00AA48D0" w:rsidP="00AA48D0">
            <w:pPr>
              <w:jc w:val="center"/>
              <w:rPr>
                <w:rFonts w:ascii="宋体" w:eastAsia="宋体" w:hAnsi="宋体"/>
                <w:sz w:val="18"/>
                <w:szCs w:val="18"/>
              </w:rPr>
            </w:pPr>
          </w:p>
        </w:tc>
      </w:tr>
      <w:tr w:rsidR="00AA48D0" w:rsidRPr="00AA48D0" w14:paraId="4DED935E" w14:textId="77777777" w:rsidTr="00AA48D0">
        <w:trPr>
          <w:trHeight w:val="675"/>
        </w:trPr>
        <w:tc>
          <w:tcPr>
            <w:tcW w:w="457" w:type="dxa"/>
            <w:vMerge/>
            <w:vAlign w:val="center"/>
            <w:hideMark/>
          </w:tcPr>
          <w:p w14:paraId="7E39E96B"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EBCB8DE"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790CCE06"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7B48B0E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肺结核CT影像标注</w:t>
            </w:r>
          </w:p>
        </w:tc>
        <w:tc>
          <w:tcPr>
            <w:tcW w:w="919" w:type="dxa"/>
            <w:vAlign w:val="center"/>
            <w:hideMark/>
          </w:tcPr>
          <w:p w14:paraId="2EB8013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完成5000例标注</w:t>
            </w:r>
          </w:p>
        </w:tc>
        <w:tc>
          <w:tcPr>
            <w:tcW w:w="1064" w:type="dxa"/>
            <w:vAlign w:val="center"/>
            <w:hideMark/>
          </w:tcPr>
          <w:p w14:paraId="6413465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5000例</w:t>
            </w:r>
          </w:p>
        </w:tc>
        <w:tc>
          <w:tcPr>
            <w:tcW w:w="802" w:type="dxa"/>
            <w:gridSpan w:val="2"/>
            <w:vAlign w:val="center"/>
            <w:hideMark/>
          </w:tcPr>
          <w:p w14:paraId="527F3E24"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767FDB8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298" w:type="dxa"/>
            <w:gridSpan w:val="2"/>
            <w:vAlign w:val="center"/>
            <w:hideMark/>
          </w:tcPr>
          <w:p w14:paraId="221655FD" w14:textId="6C25B429" w:rsidR="00AA48D0" w:rsidRPr="00AA48D0" w:rsidRDefault="00AA48D0" w:rsidP="00AA48D0">
            <w:pPr>
              <w:jc w:val="center"/>
              <w:rPr>
                <w:rFonts w:ascii="宋体" w:eastAsia="宋体" w:hAnsi="宋体"/>
                <w:sz w:val="18"/>
                <w:szCs w:val="18"/>
              </w:rPr>
            </w:pPr>
          </w:p>
        </w:tc>
      </w:tr>
      <w:tr w:rsidR="00AA48D0" w:rsidRPr="00AA48D0" w14:paraId="71F57429" w14:textId="77777777" w:rsidTr="00AA48D0">
        <w:trPr>
          <w:trHeight w:val="675"/>
        </w:trPr>
        <w:tc>
          <w:tcPr>
            <w:tcW w:w="457" w:type="dxa"/>
            <w:vMerge/>
            <w:vAlign w:val="center"/>
            <w:hideMark/>
          </w:tcPr>
          <w:p w14:paraId="2E3B496D" w14:textId="77777777" w:rsidR="00AA48D0" w:rsidRPr="00AA48D0" w:rsidRDefault="00AA48D0" w:rsidP="00AA48D0">
            <w:pPr>
              <w:jc w:val="center"/>
              <w:rPr>
                <w:rFonts w:ascii="宋体" w:eastAsia="宋体" w:hAnsi="宋体"/>
                <w:sz w:val="18"/>
                <w:szCs w:val="18"/>
              </w:rPr>
            </w:pPr>
          </w:p>
        </w:tc>
        <w:tc>
          <w:tcPr>
            <w:tcW w:w="457" w:type="dxa"/>
            <w:vMerge w:val="restart"/>
            <w:vAlign w:val="center"/>
            <w:hideMark/>
          </w:tcPr>
          <w:p w14:paraId="337CB0F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满意度指</w:t>
            </w:r>
            <w:r w:rsidRPr="00AA48D0">
              <w:rPr>
                <w:rFonts w:ascii="宋体" w:eastAsia="宋体" w:hAnsi="宋体" w:hint="eastAsia"/>
                <w:sz w:val="18"/>
                <w:szCs w:val="18"/>
              </w:rPr>
              <w:lastRenderedPageBreak/>
              <w:t>标</w:t>
            </w:r>
          </w:p>
        </w:tc>
        <w:tc>
          <w:tcPr>
            <w:tcW w:w="457" w:type="dxa"/>
            <w:vMerge w:val="restart"/>
            <w:vAlign w:val="center"/>
            <w:hideMark/>
          </w:tcPr>
          <w:p w14:paraId="519EC44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lastRenderedPageBreak/>
              <w:t>服务对象</w:t>
            </w:r>
            <w:proofErr w:type="gramStart"/>
            <w:r w:rsidRPr="00AA48D0">
              <w:rPr>
                <w:rFonts w:ascii="宋体" w:eastAsia="宋体" w:hAnsi="宋体" w:hint="eastAsia"/>
                <w:sz w:val="18"/>
                <w:szCs w:val="18"/>
              </w:rPr>
              <w:lastRenderedPageBreak/>
              <w:t>满意度标</w:t>
            </w:r>
            <w:proofErr w:type="gramEnd"/>
          </w:p>
        </w:tc>
        <w:tc>
          <w:tcPr>
            <w:tcW w:w="2040" w:type="dxa"/>
            <w:gridSpan w:val="3"/>
            <w:vAlign w:val="center"/>
            <w:hideMark/>
          </w:tcPr>
          <w:p w14:paraId="52DDE1D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lastRenderedPageBreak/>
              <w:t>培养人才</w:t>
            </w:r>
          </w:p>
        </w:tc>
        <w:tc>
          <w:tcPr>
            <w:tcW w:w="919" w:type="dxa"/>
            <w:vAlign w:val="center"/>
            <w:hideMark/>
          </w:tcPr>
          <w:p w14:paraId="252DD876"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w:t>
            </w:r>
          </w:p>
        </w:tc>
        <w:tc>
          <w:tcPr>
            <w:tcW w:w="1064" w:type="dxa"/>
            <w:vAlign w:val="center"/>
            <w:hideMark/>
          </w:tcPr>
          <w:p w14:paraId="6AD5FB2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95%</w:t>
            </w:r>
          </w:p>
        </w:tc>
        <w:tc>
          <w:tcPr>
            <w:tcW w:w="802" w:type="dxa"/>
            <w:gridSpan w:val="2"/>
            <w:vAlign w:val="center"/>
            <w:hideMark/>
          </w:tcPr>
          <w:p w14:paraId="2E113AFF"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66112013"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298" w:type="dxa"/>
            <w:gridSpan w:val="2"/>
            <w:vAlign w:val="center"/>
            <w:hideMark/>
          </w:tcPr>
          <w:p w14:paraId="3A087822" w14:textId="7D7D74B7" w:rsidR="00AA48D0" w:rsidRPr="00AA48D0" w:rsidRDefault="00AA48D0" w:rsidP="00AA48D0">
            <w:pPr>
              <w:jc w:val="center"/>
              <w:rPr>
                <w:rFonts w:ascii="宋体" w:eastAsia="宋体" w:hAnsi="宋体"/>
                <w:sz w:val="18"/>
                <w:szCs w:val="18"/>
              </w:rPr>
            </w:pPr>
          </w:p>
        </w:tc>
      </w:tr>
      <w:tr w:rsidR="00AA48D0" w:rsidRPr="00AA48D0" w14:paraId="4BD2EDBD" w14:textId="77777777" w:rsidTr="00AA48D0">
        <w:trPr>
          <w:trHeight w:val="675"/>
        </w:trPr>
        <w:tc>
          <w:tcPr>
            <w:tcW w:w="457" w:type="dxa"/>
            <w:vMerge/>
            <w:vAlign w:val="center"/>
            <w:hideMark/>
          </w:tcPr>
          <w:p w14:paraId="7076317E"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01559E7F"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4CAE1B05"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4E4F6117"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科研人员</w:t>
            </w:r>
          </w:p>
        </w:tc>
        <w:tc>
          <w:tcPr>
            <w:tcW w:w="919" w:type="dxa"/>
            <w:vAlign w:val="center"/>
            <w:hideMark/>
          </w:tcPr>
          <w:p w14:paraId="564C7F3A"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85%</w:t>
            </w:r>
          </w:p>
        </w:tc>
        <w:tc>
          <w:tcPr>
            <w:tcW w:w="1064" w:type="dxa"/>
            <w:vAlign w:val="center"/>
            <w:hideMark/>
          </w:tcPr>
          <w:p w14:paraId="4FB9C609"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95%</w:t>
            </w:r>
          </w:p>
        </w:tc>
        <w:tc>
          <w:tcPr>
            <w:tcW w:w="802" w:type="dxa"/>
            <w:gridSpan w:val="2"/>
            <w:vAlign w:val="center"/>
            <w:hideMark/>
          </w:tcPr>
          <w:p w14:paraId="24EF2BA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802" w:type="dxa"/>
            <w:gridSpan w:val="2"/>
            <w:vAlign w:val="center"/>
            <w:hideMark/>
          </w:tcPr>
          <w:p w14:paraId="066B4E9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4</w:t>
            </w:r>
          </w:p>
        </w:tc>
        <w:tc>
          <w:tcPr>
            <w:tcW w:w="1298" w:type="dxa"/>
            <w:gridSpan w:val="2"/>
            <w:vAlign w:val="center"/>
            <w:hideMark/>
          </w:tcPr>
          <w:p w14:paraId="5DB38A71" w14:textId="50F37901" w:rsidR="00AA48D0" w:rsidRPr="00AA48D0" w:rsidRDefault="00AA48D0" w:rsidP="00AA48D0">
            <w:pPr>
              <w:jc w:val="center"/>
              <w:rPr>
                <w:rFonts w:ascii="宋体" w:eastAsia="宋体" w:hAnsi="宋体"/>
                <w:sz w:val="18"/>
                <w:szCs w:val="18"/>
              </w:rPr>
            </w:pPr>
          </w:p>
        </w:tc>
      </w:tr>
      <w:tr w:rsidR="00AA48D0" w:rsidRPr="00AA48D0" w14:paraId="29715B67" w14:textId="77777777" w:rsidTr="00AA48D0">
        <w:trPr>
          <w:trHeight w:val="675"/>
        </w:trPr>
        <w:tc>
          <w:tcPr>
            <w:tcW w:w="457" w:type="dxa"/>
            <w:vMerge/>
            <w:vAlign w:val="center"/>
            <w:hideMark/>
          </w:tcPr>
          <w:p w14:paraId="75F73995"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286905BD" w14:textId="77777777" w:rsidR="00AA48D0" w:rsidRPr="00AA48D0" w:rsidRDefault="00AA48D0" w:rsidP="00AA48D0">
            <w:pPr>
              <w:jc w:val="center"/>
              <w:rPr>
                <w:rFonts w:ascii="宋体" w:eastAsia="宋体" w:hAnsi="宋体"/>
                <w:sz w:val="18"/>
                <w:szCs w:val="18"/>
              </w:rPr>
            </w:pPr>
          </w:p>
        </w:tc>
        <w:tc>
          <w:tcPr>
            <w:tcW w:w="457" w:type="dxa"/>
            <w:vMerge/>
            <w:vAlign w:val="center"/>
            <w:hideMark/>
          </w:tcPr>
          <w:p w14:paraId="600DD9D5" w14:textId="77777777" w:rsidR="00AA48D0" w:rsidRPr="00AA48D0" w:rsidRDefault="00AA48D0" w:rsidP="00AA48D0">
            <w:pPr>
              <w:jc w:val="center"/>
              <w:rPr>
                <w:rFonts w:ascii="宋体" w:eastAsia="宋体" w:hAnsi="宋体"/>
                <w:sz w:val="18"/>
                <w:szCs w:val="18"/>
              </w:rPr>
            </w:pPr>
          </w:p>
        </w:tc>
        <w:tc>
          <w:tcPr>
            <w:tcW w:w="2040" w:type="dxa"/>
            <w:gridSpan w:val="3"/>
            <w:vAlign w:val="center"/>
            <w:hideMark/>
          </w:tcPr>
          <w:p w14:paraId="0E6AA6BC" w14:textId="27760431"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药学受试者满意度</w:t>
            </w:r>
          </w:p>
        </w:tc>
        <w:tc>
          <w:tcPr>
            <w:tcW w:w="919" w:type="dxa"/>
            <w:vAlign w:val="center"/>
            <w:hideMark/>
          </w:tcPr>
          <w:p w14:paraId="2C8B326B" w14:textId="758B83B2"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达90%</w:t>
            </w:r>
          </w:p>
        </w:tc>
        <w:tc>
          <w:tcPr>
            <w:tcW w:w="1064" w:type="dxa"/>
            <w:vAlign w:val="center"/>
            <w:hideMark/>
          </w:tcPr>
          <w:p w14:paraId="731A0E95"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0</w:t>
            </w:r>
          </w:p>
        </w:tc>
        <w:tc>
          <w:tcPr>
            <w:tcW w:w="802" w:type="dxa"/>
            <w:gridSpan w:val="2"/>
            <w:vAlign w:val="center"/>
            <w:hideMark/>
          </w:tcPr>
          <w:p w14:paraId="49AE508E"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3</w:t>
            </w:r>
          </w:p>
        </w:tc>
        <w:tc>
          <w:tcPr>
            <w:tcW w:w="802" w:type="dxa"/>
            <w:gridSpan w:val="2"/>
            <w:vAlign w:val="center"/>
            <w:hideMark/>
          </w:tcPr>
          <w:p w14:paraId="3F553D1D"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0</w:t>
            </w:r>
          </w:p>
        </w:tc>
        <w:tc>
          <w:tcPr>
            <w:tcW w:w="1298" w:type="dxa"/>
            <w:gridSpan w:val="2"/>
            <w:vAlign w:val="center"/>
            <w:hideMark/>
          </w:tcPr>
          <w:p w14:paraId="44166018"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未执行满意度调查</w:t>
            </w:r>
          </w:p>
        </w:tc>
      </w:tr>
      <w:tr w:rsidR="00AA48D0" w:rsidRPr="00AA48D0" w14:paraId="2D81A865" w14:textId="77777777" w:rsidTr="00AA48D0">
        <w:trPr>
          <w:trHeight w:val="675"/>
        </w:trPr>
        <w:tc>
          <w:tcPr>
            <w:tcW w:w="5394" w:type="dxa"/>
            <w:gridSpan w:val="8"/>
            <w:vAlign w:val="center"/>
            <w:hideMark/>
          </w:tcPr>
          <w:p w14:paraId="7CCC3A5B" w14:textId="7777777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总分</w:t>
            </w:r>
          </w:p>
        </w:tc>
        <w:tc>
          <w:tcPr>
            <w:tcW w:w="802" w:type="dxa"/>
            <w:gridSpan w:val="2"/>
            <w:vAlign w:val="center"/>
            <w:hideMark/>
          </w:tcPr>
          <w:p w14:paraId="41E7C140" w14:textId="044830D7"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100.00</w:t>
            </w:r>
          </w:p>
        </w:tc>
        <w:tc>
          <w:tcPr>
            <w:tcW w:w="802" w:type="dxa"/>
            <w:gridSpan w:val="2"/>
            <w:vAlign w:val="center"/>
            <w:hideMark/>
          </w:tcPr>
          <w:p w14:paraId="72ED8864" w14:textId="60864E3E" w:rsidR="00AA48D0" w:rsidRPr="00AA48D0" w:rsidRDefault="00AA48D0" w:rsidP="00AA48D0">
            <w:pPr>
              <w:jc w:val="center"/>
              <w:rPr>
                <w:rFonts w:ascii="宋体" w:eastAsia="宋体" w:hAnsi="宋体"/>
                <w:sz w:val="18"/>
                <w:szCs w:val="18"/>
              </w:rPr>
            </w:pPr>
            <w:r w:rsidRPr="00AA48D0">
              <w:rPr>
                <w:rFonts w:ascii="宋体" w:eastAsia="宋体" w:hAnsi="宋体" w:hint="eastAsia"/>
                <w:sz w:val="18"/>
                <w:szCs w:val="18"/>
              </w:rPr>
              <w:t>90.35</w:t>
            </w:r>
          </w:p>
        </w:tc>
        <w:tc>
          <w:tcPr>
            <w:tcW w:w="1298" w:type="dxa"/>
            <w:gridSpan w:val="2"/>
            <w:noWrap/>
            <w:vAlign w:val="center"/>
            <w:hideMark/>
          </w:tcPr>
          <w:p w14:paraId="1D9663DC" w14:textId="1B748BD3" w:rsidR="00AA48D0" w:rsidRPr="00AA48D0" w:rsidRDefault="00AA48D0" w:rsidP="00AA48D0">
            <w:pPr>
              <w:jc w:val="center"/>
              <w:rPr>
                <w:rFonts w:ascii="宋体" w:eastAsia="宋体" w:hAnsi="宋体"/>
                <w:sz w:val="18"/>
                <w:szCs w:val="18"/>
              </w:rPr>
            </w:pPr>
          </w:p>
        </w:tc>
      </w:tr>
    </w:tbl>
    <w:p w14:paraId="1F5DE801" w14:textId="77777777" w:rsidR="00A7524D" w:rsidRPr="00AA48D0" w:rsidRDefault="00A7524D">
      <w:pPr>
        <w:rPr>
          <w:rFonts w:ascii="宋体" w:eastAsia="宋体" w:hAnsi="宋体"/>
          <w:sz w:val="18"/>
          <w:szCs w:val="18"/>
        </w:rPr>
      </w:pPr>
    </w:p>
    <w:p w14:paraId="7AFE3AC9" w14:textId="77777777" w:rsidR="00AA48D0" w:rsidRPr="00AA48D0" w:rsidRDefault="00AA48D0">
      <w:pPr>
        <w:rPr>
          <w:rFonts w:ascii="宋体" w:eastAsia="宋体" w:hAnsi="宋体"/>
          <w:sz w:val="18"/>
          <w:szCs w:val="18"/>
        </w:rPr>
      </w:pPr>
    </w:p>
    <w:sectPr w:rsidR="00AA48D0" w:rsidRPr="00AA48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C404B" w14:textId="77777777" w:rsidR="00E53AAB" w:rsidRDefault="00E53AAB" w:rsidP="00AA48D0">
      <w:r>
        <w:separator/>
      </w:r>
    </w:p>
  </w:endnote>
  <w:endnote w:type="continuationSeparator" w:id="0">
    <w:p w14:paraId="0A71B38D" w14:textId="77777777" w:rsidR="00E53AAB" w:rsidRDefault="00E53AAB" w:rsidP="00AA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37401" w14:textId="77777777" w:rsidR="00E53AAB" w:rsidRDefault="00E53AAB" w:rsidP="00AA48D0">
      <w:r>
        <w:separator/>
      </w:r>
    </w:p>
  </w:footnote>
  <w:footnote w:type="continuationSeparator" w:id="0">
    <w:p w14:paraId="619AAFB7" w14:textId="77777777" w:rsidR="00E53AAB" w:rsidRDefault="00E53AAB" w:rsidP="00AA48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4D0"/>
    <w:rsid w:val="004E58B8"/>
    <w:rsid w:val="009964D0"/>
    <w:rsid w:val="00A7524D"/>
    <w:rsid w:val="00AA48D0"/>
    <w:rsid w:val="00DD552B"/>
    <w:rsid w:val="00E53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6D3E7C5-6E88-46AF-B6D6-6F55B90E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8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A48D0"/>
    <w:rPr>
      <w:sz w:val="18"/>
      <w:szCs w:val="18"/>
    </w:rPr>
  </w:style>
  <w:style w:type="paragraph" w:styleId="a5">
    <w:name w:val="footer"/>
    <w:basedOn w:val="a"/>
    <w:link w:val="a6"/>
    <w:uiPriority w:val="99"/>
    <w:unhideWhenUsed/>
    <w:rsid w:val="00AA48D0"/>
    <w:pPr>
      <w:tabs>
        <w:tab w:val="center" w:pos="4153"/>
        <w:tab w:val="right" w:pos="8306"/>
      </w:tabs>
      <w:snapToGrid w:val="0"/>
      <w:jc w:val="left"/>
    </w:pPr>
    <w:rPr>
      <w:sz w:val="18"/>
      <w:szCs w:val="18"/>
    </w:rPr>
  </w:style>
  <w:style w:type="character" w:customStyle="1" w:styleId="a6">
    <w:name w:val="页脚 字符"/>
    <w:basedOn w:val="a0"/>
    <w:link w:val="a5"/>
    <w:uiPriority w:val="99"/>
    <w:rsid w:val="00AA48D0"/>
    <w:rPr>
      <w:sz w:val="18"/>
      <w:szCs w:val="18"/>
    </w:rPr>
  </w:style>
  <w:style w:type="table" w:styleId="a7">
    <w:name w:val="Table Grid"/>
    <w:basedOn w:val="a1"/>
    <w:uiPriority w:val="39"/>
    <w:rsid w:val="00AA4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9332">
      <w:bodyDiv w:val="1"/>
      <w:marLeft w:val="0"/>
      <w:marRight w:val="0"/>
      <w:marTop w:val="0"/>
      <w:marBottom w:val="0"/>
      <w:divBdr>
        <w:top w:val="none" w:sz="0" w:space="0" w:color="auto"/>
        <w:left w:val="none" w:sz="0" w:space="0" w:color="auto"/>
        <w:bottom w:val="none" w:sz="0" w:space="0" w:color="auto"/>
        <w:right w:val="none" w:sz="0" w:space="0" w:color="auto"/>
      </w:divBdr>
    </w:div>
    <w:div w:id="147043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纬桐</dc:creator>
  <cp:keywords/>
  <dc:description/>
  <cp:lastModifiedBy>王 纬桐</cp:lastModifiedBy>
  <cp:revision>3</cp:revision>
  <dcterms:created xsi:type="dcterms:W3CDTF">2022-05-13T14:11:00Z</dcterms:created>
  <dcterms:modified xsi:type="dcterms:W3CDTF">2022-05-13T14:17:00Z</dcterms:modified>
</cp:coreProperties>
</file>