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tbl>
      <w:tblPr>
        <w:tblStyle w:val="4"/>
        <w:tblW w:w="91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70"/>
        <w:gridCol w:w="1134"/>
        <w:gridCol w:w="969"/>
        <w:gridCol w:w="732"/>
        <w:gridCol w:w="382"/>
        <w:gridCol w:w="1233"/>
        <w:gridCol w:w="936"/>
        <w:gridCol w:w="63"/>
        <w:gridCol w:w="504"/>
        <w:gridCol w:w="192"/>
        <w:gridCol w:w="375"/>
        <w:gridCol w:w="461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安检设备购置（尾款）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古浩璁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88196537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44.00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44.00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项目资金总额99万元，2020年55万元，2021年44万元，购置安检门4台、安检机2台，为入院患者提供安检服务。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年度目标：支付上述项目尾款44万元，为院内职工及入院患者提供安检服务。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2020年完成购置安检门4台、安检机2台，2021年完成支付该项目尾款44万元，为院内职工及入院患者提供安检服务。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购置安检设备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安检设备质量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达到国家相关标准及厂家技术参数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达到国家相关标准及厂家技术参数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设备通过国家计量部门、卫生部门验收，验收合格率100%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验收合格率100%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设备使用有效率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设备使用有效率达到95%。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设备使用有效率100%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质保期满等条件支付项目尾款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2021年6月前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2021年3月完成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尾款支付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44万元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利用率达到95%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利用率100%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医院安检提升等方面的需求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配置的设备可加强医院自身安检建设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加强医院自身安检建设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提供安检服务，保障职工及患者安全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66万人次/年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2021年安检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380万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影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设备一定时期内满足完成持续安检工作</w:t>
            </w:r>
          </w:p>
        </w:tc>
        <w:tc>
          <w:tcPr>
            <w:tcW w:w="1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使用8-9年，完善相关专业体系，满足了安检的需求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正常，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安检需求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患者满意度</w:t>
            </w:r>
          </w:p>
        </w:tc>
        <w:tc>
          <w:tcPr>
            <w:tcW w:w="1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达90%以上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达90%以上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YjFjMmFkYzM0Yzk3NTEzNzYyMzNhYTIzZDVhNGQifQ=="/>
  </w:docVars>
  <w:rsids>
    <w:rsidRoot w:val="009C475B"/>
    <w:rsid w:val="000753F4"/>
    <w:rsid w:val="0021553F"/>
    <w:rsid w:val="002E07F3"/>
    <w:rsid w:val="00381EB5"/>
    <w:rsid w:val="005172C9"/>
    <w:rsid w:val="007656AC"/>
    <w:rsid w:val="007C5861"/>
    <w:rsid w:val="007E6D80"/>
    <w:rsid w:val="009C475B"/>
    <w:rsid w:val="00A22962"/>
    <w:rsid w:val="00A44787"/>
    <w:rsid w:val="00A856BC"/>
    <w:rsid w:val="00B16EEA"/>
    <w:rsid w:val="00B64694"/>
    <w:rsid w:val="00BC470C"/>
    <w:rsid w:val="00BE549C"/>
    <w:rsid w:val="00C200DE"/>
    <w:rsid w:val="00C22640"/>
    <w:rsid w:val="00D10ACC"/>
    <w:rsid w:val="00F84D3C"/>
    <w:rsid w:val="020D5584"/>
    <w:rsid w:val="32AA0199"/>
    <w:rsid w:val="53D3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704</Words>
  <Characters>815</Characters>
  <Lines>7</Lines>
  <Paragraphs>2</Paragraphs>
  <TotalTime>67</TotalTime>
  <ScaleCrop>false</ScaleCrop>
  <LinksUpToDate>false</LinksUpToDate>
  <CharactersWithSpaces>825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2022-04-07T13:44:00Z</dcterms:created>
  <dc:creator>y</dc:creator>
  <cp:lastModifiedBy>wl</cp:lastModifiedBy>
  <dcterms:modified xsi:type="dcterms:W3CDTF">2022-09-13T04:58:31Z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0AB928F2CCA84ED9A40B10EAFE90EF56</vt:lpwstr>
  </property>
</Properties>
</file>