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670"/>
        <w:gridCol w:w="1057"/>
        <w:gridCol w:w="1046"/>
        <w:gridCol w:w="938"/>
        <w:gridCol w:w="176"/>
        <w:gridCol w:w="1233"/>
        <w:gridCol w:w="999"/>
        <w:gridCol w:w="264"/>
        <w:gridCol w:w="567"/>
        <w:gridCol w:w="567"/>
        <w:gridCol w:w="134"/>
        <w:gridCol w:w="1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医用设备购置（尾款）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肿瘤医院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古浩璁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88196537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892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2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atLeast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atLeast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629.21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629.21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4"/>
              <w:tblW w:w="892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2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atLeast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atLeast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629.21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629.21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医用直线加速器 1台、彩色超声多普勒诊断仪1台、数字化乳腺X线钼靶摄影机1台、CT模拟定位机1台，PET/MR 1台，2022年申请支付以上设备尾款，共计629.21万元。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38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医用直线加速器 1台、彩色超声多普勒诊断仪1台、数字化乳腺X线钼靶摄影机1台、CT模拟定位机1台，PET/MR 1台，202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年底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以上设备尾款支付，共计629.21万元。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购置医用设备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达到国家相关标准及厂家技术参数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达到国家相关标准及厂家技术参数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设备通过国家计量部门、卫生部门验收，验收合格率100%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验收合格率100%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设备治疗有效率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设备使用有效率达到95%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设备使用有效率100%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质保期满等条件支付项目尾款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月完成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尾款支付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629.21万元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629.21万元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5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利用率达到95%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已验收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设备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利用率100%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医疗人员专业能力提升等方面的需求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配置的设备均可以在各科室培养人才方面得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充分的使用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设备充分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使用，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人才培养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需求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待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医用直线加速器验收完成正式投入使用后可完成，目前已具备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人才的基本条件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诊断/治疗/教学工作正常运转方面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得到保障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待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医用直线加速器验收完成正式投入使用后可完成，目前已具备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培养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人才的基本条件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影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响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设备一定时期内完善体系/完成持续诊断/治疗/教学/科研的需要方面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使用8-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使用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正常，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满足临床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需求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设备使用人员满意度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达90%以上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达90%以上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hYjFjMmFkYzM0Yzk3NTEzNzYyMzNhYTIzZDVhNGQifQ=="/>
  </w:docVars>
  <w:rsids>
    <w:rsidRoot w:val="009C475B"/>
    <w:rsid w:val="001D0CF2"/>
    <w:rsid w:val="001E6612"/>
    <w:rsid w:val="001F1E80"/>
    <w:rsid w:val="0021553F"/>
    <w:rsid w:val="002E07F3"/>
    <w:rsid w:val="004A637E"/>
    <w:rsid w:val="005172C9"/>
    <w:rsid w:val="005B51B5"/>
    <w:rsid w:val="00732FD0"/>
    <w:rsid w:val="007E6D80"/>
    <w:rsid w:val="008074F9"/>
    <w:rsid w:val="00891E18"/>
    <w:rsid w:val="00973E63"/>
    <w:rsid w:val="00995B7A"/>
    <w:rsid w:val="009C475B"/>
    <w:rsid w:val="00A24776"/>
    <w:rsid w:val="00A44787"/>
    <w:rsid w:val="00AF4F8E"/>
    <w:rsid w:val="00B34656"/>
    <w:rsid w:val="00B60684"/>
    <w:rsid w:val="00B64694"/>
    <w:rsid w:val="00BC470C"/>
    <w:rsid w:val="00C22640"/>
    <w:rsid w:val="00E929CA"/>
    <w:rsid w:val="00F15834"/>
    <w:rsid w:val="00F60A91"/>
    <w:rsid w:val="0C212A93"/>
    <w:rsid w:val="2AFD4BFB"/>
    <w:rsid w:val="4A65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804</Words>
  <Characters>936</Characters>
  <Lines>8</Lines>
  <Paragraphs>2</Paragraphs>
  <TotalTime>68</TotalTime>
  <ScaleCrop>false</ScaleCrop>
  <LinksUpToDate>false</LinksUpToDate>
  <CharactersWithSpaces>949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2022-04-07T13:44:00Z</dcterms:created>
  <dc:creator>y</dc:creator>
  <cp:lastModifiedBy>wl</cp:lastModifiedBy>
  <dcterms:modified xsi:type="dcterms:W3CDTF">2022-09-13T05:00:53Z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B469392F6A3E48459B4BCC69C17A162A</vt:lpwstr>
  </property>
</Properties>
</file>